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85B3B" w14:textId="77777777" w:rsidR="007975C7" w:rsidRPr="00AA0810" w:rsidRDefault="007975C7" w:rsidP="007975C7">
      <w:pPr>
        <w:jc w:val="left"/>
        <w:rPr>
          <w:rFonts w:asciiTheme="minorHAnsi" w:hAnsiTheme="minorHAnsi" w:cstheme="minorHAnsi"/>
          <w:lang w:val="sv-SE"/>
        </w:rPr>
      </w:pPr>
      <w:r w:rsidRPr="00AA0810">
        <w:rPr>
          <w:rFonts w:asciiTheme="minorHAnsi" w:hAnsiTheme="minorHAnsi" w:cstheme="minorHAnsi"/>
          <w:lang w:val="sv-SE"/>
        </w:rPr>
        <w:t>[</w:t>
      </w:r>
      <w:r w:rsidRPr="00AA0810">
        <w:rPr>
          <w:rFonts w:asciiTheme="minorHAnsi" w:hAnsiTheme="minorHAnsi" w:cstheme="minorHAnsi"/>
          <w:highlight w:val="yellow"/>
          <w:lang w:val="sv-SE"/>
        </w:rPr>
        <w:t>Bolaget</w:t>
      </w:r>
      <w:r w:rsidRPr="00AA0810">
        <w:rPr>
          <w:rFonts w:asciiTheme="minorHAnsi" w:hAnsiTheme="minorHAnsi" w:cstheme="minorHAnsi"/>
          <w:lang w:val="sv-SE"/>
        </w:rPr>
        <w:t>]</w:t>
      </w:r>
    </w:p>
    <w:p w14:paraId="02201B2C" w14:textId="24BF222E" w:rsidR="001A25EA" w:rsidRPr="00AA0810" w:rsidRDefault="007975C7" w:rsidP="007975C7">
      <w:pPr>
        <w:jc w:val="left"/>
        <w:rPr>
          <w:rFonts w:asciiTheme="minorHAnsi" w:hAnsiTheme="minorHAnsi" w:cstheme="minorHAnsi"/>
          <w:lang w:val="sv-SE"/>
        </w:rPr>
      </w:pPr>
      <w:r w:rsidRPr="00AA0810">
        <w:rPr>
          <w:rFonts w:asciiTheme="minorHAnsi" w:hAnsiTheme="minorHAnsi" w:cstheme="minorHAnsi"/>
          <w:lang w:val="sv-SE"/>
        </w:rPr>
        <w:t>[</w:t>
      </w:r>
      <w:r w:rsidRPr="00AA0810">
        <w:rPr>
          <w:rFonts w:asciiTheme="minorHAnsi" w:hAnsiTheme="minorHAnsi" w:cstheme="minorHAnsi"/>
          <w:highlight w:val="yellow"/>
          <w:lang w:val="sv-SE"/>
        </w:rPr>
        <w:t>Adress</w:t>
      </w:r>
      <w:r w:rsidRPr="00AA0810">
        <w:rPr>
          <w:rFonts w:asciiTheme="minorHAnsi" w:hAnsiTheme="minorHAnsi" w:cstheme="minorHAnsi"/>
          <w:lang w:val="sv-SE"/>
        </w:rPr>
        <w:t>]</w:t>
      </w:r>
    </w:p>
    <w:p w14:paraId="06E6067A" w14:textId="4051ABCF" w:rsidR="001A25EA" w:rsidRPr="00AA0810" w:rsidRDefault="001A25EA" w:rsidP="001A25EA">
      <w:pPr>
        <w:jc w:val="left"/>
        <w:rPr>
          <w:rFonts w:asciiTheme="minorHAnsi" w:hAnsiTheme="minorHAnsi" w:cstheme="minorHAnsi"/>
          <w:lang w:val="sv-SE"/>
        </w:rPr>
      </w:pPr>
      <w:r w:rsidRPr="00AA0810">
        <w:rPr>
          <w:rFonts w:asciiTheme="minorHAnsi" w:hAnsiTheme="minorHAnsi" w:cstheme="minorHAnsi"/>
          <w:lang w:val="sv-SE"/>
        </w:rPr>
        <w:t>[</w:t>
      </w:r>
      <w:r w:rsidRPr="00AA0810">
        <w:rPr>
          <w:rFonts w:asciiTheme="minorHAnsi" w:hAnsiTheme="minorHAnsi" w:cstheme="minorHAnsi"/>
          <w:highlight w:val="yellow"/>
          <w:lang w:val="sv-SE"/>
        </w:rPr>
        <w:t xml:space="preserve">Kontaktperson och </w:t>
      </w:r>
      <w:r w:rsidR="006044F6" w:rsidRPr="00AA0810">
        <w:rPr>
          <w:rFonts w:asciiTheme="minorHAnsi" w:hAnsiTheme="minorHAnsi" w:cstheme="minorHAnsi"/>
          <w:highlight w:val="yellow"/>
          <w:lang w:val="sv-SE"/>
        </w:rPr>
        <w:t>k</w:t>
      </w:r>
      <w:r w:rsidRPr="00AA0810">
        <w:rPr>
          <w:rFonts w:asciiTheme="minorHAnsi" w:hAnsiTheme="minorHAnsi" w:cstheme="minorHAnsi"/>
          <w:highlight w:val="yellow"/>
          <w:lang w:val="sv-SE"/>
        </w:rPr>
        <w:t>ontaktuppgifter</w:t>
      </w:r>
      <w:r w:rsidRPr="00AA0810">
        <w:rPr>
          <w:rFonts w:asciiTheme="minorHAnsi" w:hAnsiTheme="minorHAnsi" w:cstheme="minorHAnsi"/>
          <w:lang w:val="sv-SE"/>
        </w:rPr>
        <w:t>]</w:t>
      </w:r>
    </w:p>
    <w:p w14:paraId="352AD0F8" w14:textId="77777777" w:rsidR="007975C7" w:rsidRPr="00AA0810" w:rsidRDefault="007975C7" w:rsidP="007975C7">
      <w:pPr>
        <w:jc w:val="left"/>
        <w:rPr>
          <w:rFonts w:ascii="Times New Roman" w:hAnsi="Times New Roman" w:cs="Times New Roman"/>
          <w:lang w:val="sv-SE"/>
        </w:rPr>
      </w:pPr>
    </w:p>
    <w:p w14:paraId="72BEAC36" w14:textId="77777777" w:rsidR="007975C7" w:rsidRPr="00AA0810" w:rsidRDefault="007975C7" w:rsidP="007975C7">
      <w:pPr>
        <w:jc w:val="left"/>
        <w:rPr>
          <w:rFonts w:asciiTheme="minorHAnsi" w:hAnsiTheme="minorHAnsi" w:cstheme="minorHAnsi"/>
          <w:lang w:val="sv-SE"/>
        </w:rPr>
      </w:pPr>
    </w:p>
    <w:p w14:paraId="17E176D3" w14:textId="77777777" w:rsidR="007975C7" w:rsidRPr="00AA0810" w:rsidRDefault="007975C7" w:rsidP="007975C7">
      <w:pPr>
        <w:jc w:val="left"/>
        <w:rPr>
          <w:rFonts w:asciiTheme="minorHAnsi" w:hAnsiTheme="minorHAnsi" w:cstheme="minorHAnsi"/>
          <w:lang w:val="sv-SE"/>
        </w:rPr>
      </w:pPr>
    </w:p>
    <w:p w14:paraId="3F984303" w14:textId="77777777" w:rsidR="007975C7" w:rsidRPr="00AA0810" w:rsidRDefault="007975C7" w:rsidP="007975C7">
      <w:pPr>
        <w:jc w:val="right"/>
        <w:rPr>
          <w:rFonts w:asciiTheme="minorHAnsi" w:hAnsiTheme="minorHAnsi" w:cstheme="minorHAnsi"/>
          <w:lang w:val="sv-SE"/>
        </w:rPr>
      </w:pPr>
      <w:r w:rsidRPr="00AA0810">
        <w:rPr>
          <w:rFonts w:asciiTheme="minorHAnsi" w:hAnsiTheme="minorHAnsi" w:cstheme="minorHAnsi"/>
          <w:lang w:val="sv-SE"/>
        </w:rPr>
        <w:t>[</w:t>
      </w:r>
      <w:r w:rsidRPr="00AA0810">
        <w:rPr>
          <w:rFonts w:asciiTheme="minorHAnsi" w:hAnsiTheme="minorHAnsi" w:cstheme="minorHAnsi"/>
          <w:highlight w:val="yellow"/>
          <w:lang w:val="sv-SE"/>
        </w:rPr>
        <w:t>Arbetstagarens namn</w:t>
      </w:r>
      <w:r w:rsidRPr="00AA0810">
        <w:rPr>
          <w:rFonts w:asciiTheme="minorHAnsi" w:hAnsiTheme="minorHAnsi" w:cstheme="minorHAnsi"/>
          <w:lang w:val="sv-SE"/>
        </w:rPr>
        <w:t>]</w:t>
      </w:r>
    </w:p>
    <w:p w14:paraId="4F4F9312" w14:textId="77777777" w:rsidR="007975C7" w:rsidRPr="00AA0810" w:rsidRDefault="007975C7" w:rsidP="007975C7">
      <w:pPr>
        <w:jc w:val="right"/>
        <w:rPr>
          <w:rFonts w:asciiTheme="minorHAnsi" w:hAnsiTheme="minorHAnsi" w:cstheme="minorHAnsi"/>
          <w:lang w:val="sv-SE"/>
        </w:rPr>
      </w:pPr>
      <w:r w:rsidRPr="00AA0810">
        <w:rPr>
          <w:rFonts w:asciiTheme="minorHAnsi" w:hAnsiTheme="minorHAnsi" w:cstheme="minorHAnsi"/>
          <w:lang w:val="sv-SE"/>
        </w:rPr>
        <w:t>[</w:t>
      </w:r>
      <w:r w:rsidRPr="00AA0810">
        <w:rPr>
          <w:rFonts w:asciiTheme="minorHAnsi" w:hAnsiTheme="minorHAnsi" w:cstheme="minorHAnsi"/>
          <w:highlight w:val="yellow"/>
          <w:lang w:val="sv-SE"/>
        </w:rPr>
        <w:t>Arbetstagarens personnummer</w:t>
      </w:r>
      <w:r w:rsidRPr="00AA0810">
        <w:rPr>
          <w:rFonts w:asciiTheme="minorHAnsi" w:hAnsiTheme="minorHAnsi" w:cstheme="minorHAnsi"/>
          <w:lang w:val="sv-SE"/>
        </w:rPr>
        <w:t>]</w:t>
      </w:r>
    </w:p>
    <w:p w14:paraId="311C4057" w14:textId="77777777" w:rsidR="001A25EA" w:rsidRPr="00AA0810" w:rsidRDefault="001A25EA" w:rsidP="001A25EA">
      <w:pPr>
        <w:ind w:left="6520"/>
        <w:jc w:val="right"/>
        <w:rPr>
          <w:rFonts w:asciiTheme="minorHAnsi" w:hAnsiTheme="minorHAnsi" w:cstheme="minorHAnsi"/>
          <w:lang w:val="sv-SE"/>
        </w:rPr>
      </w:pPr>
      <w:r w:rsidRPr="00AA0810">
        <w:rPr>
          <w:rFonts w:asciiTheme="minorHAnsi" w:hAnsiTheme="minorHAnsi" w:cstheme="minorHAnsi"/>
          <w:lang w:val="sv-SE"/>
        </w:rPr>
        <w:t>[</w:t>
      </w:r>
      <w:r w:rsidRPr="00AA0810">
        <w:rPr>
          <w:rFonts w:asciiTheme="minorHAnsi" w:hAnsiTheme="minorHAnsi" w:cstheme="minorHAnsi"/>
          <w:highlight w:val="yellow"/>
          <w:lang w:val="sv-SE"/>
        </w:rPr>
        <w:t>Kontaktuppgifter</w:t>
      </w:r>
      <w:r w:rsidRPr="00AA0810">
        <w:rPr>
          <w:rFonts w:asciiTheme="minorHAnsi" w:hAnsiTheme="minorHAnsi" w:cstheme="minorHAnsi"/>
          <w:lang w:val="sv-SE"/>
        </w:rPr>
        <w:t>]</w:t>
      </w:r>
    </w:p>
    <w:p w14:paraId="2B8F3CCD" w14:textId="77777777" w:rsidR="001A25EA" w:rsidRPr="00AA0810" w:rsidRDefault="001A25EA" w:rsidP="007975C7">
      <w:pPr>
        <w:jc w:val="right"/>
        <w:rPr>
          <w:rFonts w:asciiTheme="minorHAnsi" w:hAnsiTheme="minorHAnsi" w:cstheme="minorHAnsi"/>
          <w:lang w:val="sv-SE"/>
        </w:rPr>
      </w:pPr>
    </w:p>
    <w:p w14:paraId="3AC9F03B" w14:textId="77777777" w:rsidR="007975C7" w:rsidRPr="00584496" w:rsidRDefault="007975C7" w:rsidP="007975C7">
      <w:pPr>
        <w:jc w:val="right"/>
        <w:rPr>
          <w:rFonts w:ascii="Times New Roman" w:hAnsi="Times New Roman" w:cs="Times New Roman"/>
          <w:b/>
          <w:bCs/>
          <w:lang w:val="sv-SE"/>
        </w:rPr>
      </w:pPr>
    </w:p>
    <w:p w14:paraId="7011E757" w14:textId="77777777" w:rsidR="007975C7" w:rsidRPr="00584496" w:rsidRDefault="007975C7" w:rsidP="007975C7">
      <w:pPr>
        <w:jc w:val="left"/>
        <w:rPr>
          <w:rFonts w:ascii="Times New Roman" w:hAnsi="Times New Roman" w:cs="Times New Roman"/>
          <w:b/>
          <w:bCs/>
          <w:lang w:val="sv-SE"/>
        </w:rPr>
      </w:pPr>
    </w:p>
    <w:p w14:paraId="735D0046" w14:textId="53878E43" w:rsidR="001A25EA" w:rsidRPr="00AA0810" w:rsidRDefault="001A25EA" w:rsidP="00DC6A6E">
      <w:pPr>
        <w:pStyle w:val="Sidhuvud"/>
        <w:jc w:val="left"/>
        <w:rPr>
          <w:bCs/>
          <w:sz w:val="24"/>
          <w:szCs w:val="24"/>
        </w:rPr>
      </w:pPr>
      <w:r w:rsidRPr="00AA0810">
        <w:rPr>
          <w:b/>
          <w:sz w:val="24"/>
          <w:szCs w:val="24"/>
        </w:rPr>
        <w:t xml:space="preserve">INFORMATION </w:t>
      </w:r>
      <w:r w:rsidR="00E37457" w:rsidRPr="00AA0810">
        <w:rPr>
          <w:b/>
          <w:sz w:val="24"/>
          <w:szCs w:val="24"/>
        </w:rPr>
        <w:t>OM</w:t>
      </w:r>
      <w:r w:rsidR="00522025" w:rsidRPr="00AA0810">
        <w:rPr>
          <w:b/>
          <w:sz w:val="24"/>
          <w:szCs w:val="24"/>
        </w:rPr>
        <w:t xml:space="preserve"> ERSÄTTNING </w:t>
      </w:r>
      <w:r w:rsidRPr="00AA0810">
        <w:rPr>
          <w:b/>
          <w:sz w:val="24"/>
          <w:szCs w:val="24"/>
        </w:rPr>
        <w:t xml:space="preserve">FRÅN KUNDFÖRETAG ENLIGT 12 a § UTHYRNINGSLAGEN </w:t>
      </w:r>
    </w:p>
    <w:p w14:paraId="5CB09C0D" w14:textId="77777777" w:rsidR="007975C7" w:rsidRPr="001A25EA" w:rsidRDefault="007975C7" w:rsidP="007975C7">
      <w:pPr>
        <w:jc w:val="left"/>
        <w:rPr>
          <w:rFonts w:ascii="Times New Roman" w:hAnsi="Times New Roman" w:cs="Times New Roman"/>
          <w:b/>
          <w:bCs/>
          <w:sz w:val="28"/>
          <w:szCs w:val="28"/>
          <w:lang w:val="sv-SE"/>
        </w:rPr>
      </w:pPr>
    </w:p>
    <w:p w14:paraId="2F519814" w14:textId="0D488169" w:rsidR="00AA0810" w:rsidRDefault="001A25EA" w:rsidP="00AA0810">
      <w:pPr>
        <w:jc w:val="left"/>
        <w:rPr>
          <w:bCs/>
          <w:lang w:val="sv-SE"/>
        </w:rPr>
      </w:pPr>
      <w:r w:rsidRPr="00AA0810">
        <w:rPr>
          <w:bCs/>
          <w:lang w:val="sv-SE"/>
        </w:rPr>
        <w:t xml:space="preserve">Du har genom inhyrning </w:t>
      </w:r>
      <w:r w:rsidRPr="00AA0810">
        <w:rPr>
          <w:bCs/>
          <w:lang w:val="sv-SE"/>
        </w:rPr>
        <w:fldChar w:fldCharType="begin">
          <w:ffData>
            <w:name w:val="Text82"/>
            <w:enabled/>
            <w:calcOnExit w:val="0"/>
            <w:textInput/>
          </w:ffData>
        </w:fldChar>
      </w:r>
      <w:r w:rsidRPr="00AA0810">
        <w:rPr>
          <w:bCs/>
          <w:lang w:val="sv-SE"/>
        </w:rPr>
        <w:instrText xml:space="preserve"> FORMTEXT </w:instrText>
      </w:r>
      <w:r w:rsidR="00CC5472">
        <w:rPr>
          <w:bCs/>
          <w:lang w:val="sv-SE"/>
        </w:rPr>
      </w:r>
      <w:r w:rsidR="00CC5472">
        <w:rPr>
          <w:bCs/>
          <w:lang w:val="sv-SE"/>
        </w:rPr>
        <w:fldChar w:fldCharType="separate"/>
      </w:r>
      <w:r w:rsidRPr="00AA0810">
        <w:rPr>
          <w:bCs/>
          <w:lang w:val="sv-SE"/>
        </w:rPr>
        <w:fldChar w:fldCharType="end"/>
      </w:r>
      <w:r w:rsidRPr="00AA0810">
        <w:rPr>
          <w:bCs/>
          <w:lang w:val="sv-SE"/>
        </w:rPr>
        <w:fldChar w:fldCharType="begin">
          <w:ffData>
            <w:name w:val="Text82"/>
            <w:enabled/>
            <w:calcOnExit w:val="0"/>
            <w:textInput/>
          </w:ffData>
        </w:fldChar>
      </w:r>
      <w:r w:rsidRPr="00AA0810">
        <w:rPr>
          <w:bCs/>
          <w:lang w:val="sv-SE"/>
        </w:rPr>
        <w:instrText xml:space="preserve"> FORMTEXT </w:instrText>
      </w:r>
      <w:r w:rsidR="00CC5472">
        <w:rPr>
          <w:bCs/>
          <w:lang w:val="sv-SE"/>
        </w:rPr>
      </w:r>
      <w:r w:rsidR="00CC5472">
        <w:rPr>
          <w:bCs/>
          <w:lang w:val="sv-SE"/>
        </w:rPr>
        <w:fldChar w:fldCharType="separate"/>
      </w:r>
      <w:r w:rsidRPr="00AA0810">
        <w:rPr>
          <w:bCs/>
          <w:lang w:val="sv-SE"/>
        </w:rPr>
        <w:fldChar w:fldCharType="end"/>
      </w:r>
      <w:r w:rsidRPr="00AA0810">
        <w:rPr>
          <w:bCs/>
          <w:lang w:val="sv-SE"/>
        </w:rPr>
        <w:t xml:space="preserve">varit placerad hos </w:t>
      </w:r>
      <w:r w:rsidR="006044F6" w:rsidRPr="00AA0810">
        <w:rPr>
          <w:bCs/>
          <w:lang w:val="sv-SE"/>
        </w:rPr>
        <w:t>[</w:t>
      </w:r>
      <w:r w:rsidR="006044F6" w:rsidRPr="00AA0810">
        <w:rPr>
          <w:bCs/>
          <w:highlight w:val="yellow"/>
          <w:lang w:val="sv-SE"/>
        </w:rPr>
        <w:t>Bolaget</w:t>
      </w:r>
      <w:r w:rsidR="006044F6" w:rsidRPr="00AA0810">
        <w:rPr>
          <w:bCs/>
          <w:lang w:val="sv-SE"/>
        </w:rPr>
        <w:t xml:space="preserve">], </w:t>
      </w:r>
      <w:r w:rsidR="00C04D2A" w:rsidRPr="00AA0810">
        <w:rPr>
          <w:bCs/>
          <w:lang w:val="sv-SE"/>
        </w:rPr>
        <w:t>nedan kallat</w:t>
      </w:r>
      <w:r w:rsidR="006044F6" w:rsidRPr="00AA0810">
        <w:rPr>
          <w:bCs/>
          <w:lang w:val="sv-SE"/>
        </w:rPr>
        <w:t xml:space="preserve"> </w:t>
      </w:r>
      <w:r w:rsidR="007A6F04" w:rsidRPr="00AA0810">
        <w:rPr>
          <w:bCs/>
          <w:lang w:val="sv-SE"/>
        </w:rPr>
        <w:t>”</w:t>
      </w:r>
      <w:r w:rsidRPr="00AA0810">
        <w:rPr>
          <w:bCs/>
          <w:lang w:val="sv-SE"/>
        </w:rPr>
        <w:t>Kundföretaget</w:t>
      </w:r>
      <w:r w:rsidR="007A6F04" w:rsidRPr="00AA0810">
        <w:rPr>
          <w:bCs/>
          <w:lang w:val="sv-SE"/>
        </w:rPr>
        <w:t>”</w:t>
      </w:r>
      <w:r w:rsidR="00AA0810">
        <w:rPr>
          <w:bCs/>
          <w:lang w:val="sv-SE"/>
        </w:rPr>
        <w:t>,</w:t>
      </w:r>
      <w:r w:rsidRPr="00AA0810">
        <w:rPr>
          <w:bCs/>
          <w:lang w:val="sv-SE"/>
        </w:rPr>
        <w:t xml:space="preserve"> på samma driftsenhet i sammanlagt mer än 24 månader under en period om 36 månader. </w:t>
      </w:r>
    </w:p>
    <w:p w14:paraId="13826AD1" w14:textId="77777777" w:rsidR="00AA0810" w:rsidRDefault="00AA0810" w:rsidP="00AA0810">
      <w:pPr>
        <w:jc w:val="left"/>
        <w:rPr>
          <w:bCs/>
          <w:lang w:val="sv-SE"/>
        </w:rPr>
      </w:pPr>
    </w:p>
    <w:p w14:paraId="35AB8C92" w14:textId="6843FE5F" w:rsidR="001A25EA" w:rsidRPr="00AA0810" w:rsidRDefault="00D4597B" w:rsidP="00AA0810">
      <w:pPr>
        <w:jc w:val="left"/>
        <w:rPr>
          <w:bCs/>
          <w:lang w:val="sv-SE"/>
        </w:rPr>
      </w:pPr>
      <w:r w:rsidRPr="00AA0810">
        <w:rPr>
          <w:bCs/>
          <w:lang w:val="sv-SE"/>
        </w:rPr>
        <w:t>I</w:t>
      </w:r>
      <w:r w:rsidR="008D5966" w:rsidRPr="00AA0810">
        <w:rPr>
          <w:bCs/>
          <w:lang w:val="sv-SE"/>
        </w:rPr>
        <w:t xml:space="preserve"> </w:t>
      </w:r>
      <w:r w:rsidR="001A25EA" w:rsidRPr="00AA0810">
        <w:rPr>
          <w:bCs/>
          <w:lang w:val="sv-SE"/>
        </w:rPr>
        <w:t>enlighet med 12 a § i uthyrningslagen utbetalas</w:t>
      </w:r>
      <w:r w:rsidR="008D5966" w:rsidRPr="00AA0810">
        <w:rPr>
          <w:bCs/>
          <w:lang w:val="sv-SE"/>
        </w:rPr>
        <w:t xml:space="preserve"> </w:t>
      </w:r>
      <w:r w:rsidR="00C04D2A" w:rsidRPr="00AA0810">
        <w:rPr>
          <w:bCs/>
          <w:lang w:val="sv-SE"/>
        </w:rPr>
        <w:t xml:space="preserve">från Kundföretaget </w:t>
      </w:r>
      <w:r w:rsidR="008D5966" w:rsidRPr="00AA0810">
        <w:rPr>
          <w:bCs/>
          <w:lang w:val="sv-SE"/>
        </w:rPr>
        <w:t>ersättning motsvarande</w:t>
      </w:r>
      <w:r w:rsidR="00D853E2" w:rsidRPr="00AA0810">
        <w:rPr>
          <w:bCs/>
          <w:lang w:val="sv-SE"/>
        </w:rPr>
        <w:t>:</w:t>
      </w:r>
    </w:p>
    <w:p w14:paraId="2DF28859" w14:textId="77777777" w:rsidR="00C55DD3" w:rsidRPr="00AA0810" w:rsidRDefault="00C55DD3" w:rsidP="00AA0810">
      <w:pPr>
        <w:spacing w:before="120"/>
        <w:jc w:val="left"/>
        <w:rPr>
          <w:bCs/>
          <w:lang w:val="sv-SE"/>
        </w:rPr>
      </w:pPr>
    </w:p>
    <w:p w14:paraId="322D17DF" w14:textId="3DBD9197" w:rsidR="00C55DD3" w:rsidRPr="00AA0810" w:rsidRDefault="00C55DD3" w:rsidP="00AA0810">
      <w:pPr>
        <w:tabs>
          <w:tab w:val="left" w:pos="4253"/>
        </w:tabs>
        <w:spacing w:before="40" w:after="40"/>
        <w:jc w:val="left"/>
        <w:rPr>
          <w:bCs/>
          <w:lang w:val="sv-SE"/>
        </w:rPr>
      </w:pPr>
      <w:r w:rsidRPr="00AA0810">
        <w:rPr>
          <w:bCs/>
          <w:lang w:val="sv-SE"/>
        </w:rPr>
        <w:t>T</w:t>
      </w:r>
      <w:r w:rsidR="009E2D28" w:rsidRPr="00AA0810">
        <w:rPr>
          <w:bCs/>
          <w:lang w:val="sv-SE"/>
        </w:rPr>
        <w:t>re</w:t>
      </w:r>
      <w:r w:rsidRPr="00AA0810">
        <w:rPr>
          <w:bCs/>
          <w:lang w:val="sv-SE"/>
        </w:rPr>
        <w:t xml:space="preserve"> </w:t>
      </w:r>
      <w:r w:rsidR="00A6500D" w:rsidRPr="00AA0810">
        <w:rPr>
          <w:bCs/>
          <w:lang w:val="sv-SE"/>
        </w:rPr>
        <w:t>(</w:t>
      </w:r>
      <w:r w:rsidR="009E2D28" w:rsidRPr="00AA0810">
        <w:rPr>
          <w:bCs/>
          <w:lang w:val="sv-SE"/>
        </w:rPr>
        <w:t>3</w:t>
      </w:r>
      <w:r w:rsidR="00A6500D" w:rsidRPr="00AA0810">
        <w:rPr>
          <w:bCs/>
          <w:lang w:val="sv-SE"/>
        </w:rPr>
        <w:t xml:space="preserve">) </w:t>
      </w:r>
      <w:r w:rsidRPr="00AA0810">
        <w:rPr>
          <w:bCs/>
          <w:lang w:val="sv-SE"/>
        </w:rPr>
        <w:t xml:space="preserve">månadslöner, totalt </w:t>
      </w:r>
      <w:r w:rsidRPr="00AA0810">
        <w:rPr>
          <w:bCs/>
          <w:lang w:val="sv-SE"/>
        </w:rPr>
        <w:fldChar w:fldCharType="begin">
          <w:ffData>
            <w:name w:val="Text82"/>
            <w:enabled/>
            <w:calcOnExit w:val="0"/>
            <w:textInput/>
          </w:ffData>
        </w:fldChar>
      </w:r>
      <w:r w:rsidRPr="00AA0810">
        <w:rPr>
          <w:bCs/>
          <w:lang w:val="sv-SE"/>
        </w:rPr>
        <w:instrText xml:space="preserve"> FORMTEXT </w:instrText>
      </w:r>
      <w:r w:rsidRPr="00AA0810">
        <w:rPr>
          <w:bCs/>
          <w:lang w:val="sv-SE"/>
        </w:rPr>
      </w:r>
      <w:r w:rsidRPr="00AA0810">
        <w:rPr>
          <w:bCs/>
          <w:lang w:val="sv-SE"/>
        </w:rPr>
        <w:fldChar w:fldCharType="separate"/>
      </w:r>
      <w:r w:rsidRPr="00AA0810">
        <w:rPr>
          <w:bCs/>
          <w:lang w:val="sv-SE"/>
        </w:rPr>
        <w:t> </w:t>
      </w:r>
      <w:r w:rsidRPr="00AA0810">
        <w:rPr>
          <w:bCs/>
          <w:lang w:val="sv-SE"/>
        </w:rPr>
        <w:t> </w:t>
      </w:r>
      <w:r w:rsidRPr="00AA0810">
        <w:rPr>
          <w:bCs/>
          <w:lang w:val="sv-SE"/>
        </w:rPr>
        <w:t> </w:t>
      </w:r>
      <w:r w:rsidRPr="00AA0810">
        <w:rPr>
          <w:bCs/>
          <w:lang w:val="sv-SE"/>
        </w:rPr>
        <w:t> </w:t>
      </w:r>
      <w:r w:rsidRPr="00AA0810">
        <w:rPr>
          <w:bCs/>
          <w:lang w:val="sv-SE"/>
        </w:rPr>
        <w:t> </w:t>
      </w:r>
      <w:r w:rsidRPr="00AA0810">
        <w:rPr>
          <w:bCs/>
          <w:lang w:val="sv-SE"/>
        </w:rPr>
        <w:fldChar w:fldCharType="end"/>
      </w:r>
      <w:r w:rsidRPr="00AA0810">
        <w:rPr>
          <w:bCs/>
          <w:lang w:val="sv-SE"/>
        </w:rPr>
        <w:fldChar w:fldCharType="begin">
          <w:ffData>
            <w:name w:val="Text82"/>
            <w:enabled/>
            <w:calcOnExit w:val="0"/>
            <w:textInput/>
          </w:ffData>
        </w:fldChar>
      </w:r>
      <w:r w:rsidRPr="00AA0810">
        <w:rPr>
          <w:bCs/>
          <w:lang w:val="sv-SE"/>
        </w:rPr>
        <w:instrText xml:space="preserve"> FORMTEXT </w:instrText>
      </w:r>
      <w:r w:rsidRPr="00AA0810">
        <w:rPr>
          <w:bCs/>
          <w:lang w:val="sv-SE"/>
        </w:rPr>
      </w:r>
      <w:r w:rsidRPr="00AA0810">
        <w:rPr>
          <w:bCs/>
          <w:lang w:val="sv-SE"/>
        </w:rPr>
        <w:fldChar w:fldCharType="separate"/>
      </w:r>
      <w:r w:rsidRPr="00AA0810">
        <w:rPr>
          <w:bCs/>
          <w:lang w:val="sv-SE"/>
        </w:rPr>
        <w:t> </w:t>
      </w:r>
      <w:r w:rsidRPr="00AA0810">
        <w:rPr>
          <w:bCs/>
          <w:lang w:val="sv-SE"/>
        </w:rPr>
        <w:t> </w:t>
      </w:r>
      <w:r w:rsidRPr="00AA0810">
        <w:rPr>
          <w:bCs/>
          <w:lang w:val="sv-SE"/>
        </w:rPr>
        <w:t> </w:t>
      </w:r>
      <w:r w:rsidRPr="00AA0810">
        <w:rPr>
          <w:bCs/>
          <w:lang w:val="sv-SE"/>
        </w:rPr>
        <w:t> </w:t>
      </w:r>
      <w:r w:rsidRPr="00AA0810">
        <w:rPr>
          <w:bCs/>
          <w:lang w:val="sv-SE"/>
        </w:rPr>
        <w:t> </w:t>
      </w:r>
      <w:r w:rsidRPr="00AA0810">
        <w:rPr>
          <w:bCs/>
          <w:lang w:val="sv-SE"/>
        </w:rPr>
        <w:fldChar w:fldCharType="end"/>
      </w:r>
      <w:r w:rsidRPr="00AA0810">
        <w:rPr>
          <w:bCs/>
          <w:lang w:val="sv-SE"/>
        </w:rPr>
        <w:t xml:space="preserve"> kronor.</w:t>
      </w:r>
    </w:p>
    <w:p w14:paraId="14B76BD6" w14:textId="42302619" w:rsidR="008D5966" w:rsidRPr="00AA0810" w:rsidRDefault="008D5966" w:rsidP="00AA0810">
      <w:pPr>
        <w:spacing w:before="120"/>
        <w:jc w:val="left"/>
        <w:rPr>
          <w:bCs/>
          <w:lang w:val="sv-SE"/>
        </w:rPr>
      </w:pPr>
    </w:p>
    <w:p w14:paraId="13FC5041" w14:textId="05046006" w:rsidR="00C55DD3" w:rsidRPr="00AA0810" w:rsidRDefault="00C55DD3" w:rsidP="00AA0810">
      <w:pPr>
        <w:spacing w:before="120"/>
        <w:jc w:val="left"/>
        <w:rPr>
          <w:bCs/>
          <w:lang w:val="sv-SE"/>
        </w:rPr>
      </w:pPr>
      <w:r w:rsidRPr="00AA0810">
        <w:rPr>
          <w:bCs/>
          <w:lang w:val="sv-SE"/>
        </w:rPr>
        <w:t xml:space="preserve">Ovan ersättning kommer att utbetalas till ditt konto hos bank </w:t>
      </w:r>
      <w:r w:rsidRPr="00AA0810">
        <w:rPr>
          <w:bCs/>
          <w:lang w:val="sv-SE"/>
        </w:rPr>
        <w:fldChar w:fldCharType="begin">
          <w:ffData>
            <w:name w:val="Text82"/>
            <w:enabled/>
            <w:calcOnExit w:val="0"/>
            <w:textInput/>
          </w:ffData>
        </w:fldChar>
      </w:r>
      <w:r w:rsidRPr="00AA0810">
        <w:rPr>
          <w:bCs/>
          <w:lang w:val="sv-SE"/>
        </w:rPr>
        <w:instrText xml:space="preserve"> FORMTEXT </w:instrText>
      </w:r>
      <w:r w:rsidRPr="00AA0810">
        <w:rPr>
          <w:bCs/>
          <w:lang w:val="sv-SE"/>
        </w:rPr>
      </w:r>
      <w:r w:rsidRPr="00AA0810">
        <w:rPr>
          <w:bCs/>
          <w:lang w:val="sv-SE"/>
        </w:rPr>
        <w:fldChar w:fldCharType="separate"/>
      </w:r>
      <w:r w:rsidRPr="00AA0810">
        <w:rPr>
          <w:bCs/>
          <w:lang w:val="sv-SE"/>
        </w:rPr>
        <w:t> </w:t>
      </w:r>
      <w:r w:rsidRPr="00AA0810">
        <w:rPr>
          <w:bCs/>
          <w:lang w:val="sv-SE"/>
        </w:rPr>
        <w:t> </w:t>
      </w:r>
      <w:r w:rsidRPr="00AA0810">
        <w:rPr>
          <w:bCs/>
          <w:lang w:val="sv-SE"/>
        </w:rPr>
        <w:t> </w:t>
      </w:r>
      <w:r w:rsidRPr="00AA0810">
        <w:rPr>
          <w:bCs/>
          <w:lang w:val="sv-SE"/>
        </w:rPr>
        <w:t> </w:t>
      </w:r>
      <w:r w:rsidRPr="00AA0810">
        <w:rPr>
          <w:bCs/>
          <w:lang w:val="sv-SE"/>
        </w:rPr>
        <w:t> </w:t>
      </w:r>
      <w:r w:rsidRPr="00AA0810">
        <w:rPr>
          <w:bCs/>
          <w:lang w:val="sv-SE"/>
        </w:rPr>
        <w:fldChar w:fldCharType="end"/>
      </w:r>
      <w:r w:rsidRPr="00AA0810">
        <w:rPr>
          <w:bCs/>
          <w:lang w:val="sv-SE"/>
        </w:rPr>
        <w:fldChar w:fldCharType="begin">
          <w:ffData>
            <w:name w:val="Text82"/>
            <w:enabled/>
            <w:calcOnExit w:val="0"/>
            <w:textInput/>
          </w:ffData>
        </w:fldChar>
      </w:r>
      <w:r w:rsidRPr="00AA0810">
        <w:rPr>
          <w:bCs/>
          <w:lang w:val="sv-SE"/>
        </w:rPr>
        <w:instrText xml:space="preserve"> FORMTEXT </w:instrText>
      </w:r>
      <w:r w:rsidRPr="00AA0810">
        <w:rPr>
          <w:bCs/>
          <w:lang w:val="sv-SE"/>
        </w:rPr>
      </w:r>
      <w:r w:rsidRPr="00AA0810">
        <w:rPr>
          <w:bCs/>
          <w:lang w:val="sv-SE"/>
        </w:rPr>
        <w:fldChar w:fldCharType="separate"/>
      </w:r>
      <w:r w:rsidRPr="00AA0810">
        <w:rPr>
          <w:bCs/>
          <w:lang w:val="sv-SE"/>
        </w:rPr>
        <w:t> </w:t>
      </w:r>
      <w:r w:rsidRPr="00AA0810">
        <w:rPr>
          <w:bCs/>
          <w:lang w:val="sv-SE"/>
        </w:rPr>
        <w:t> </w:t>
      </w:r>
      <w:r w:rsidRPr="00AA0810">
        <w:rPr>
          <w:bCs/>
          <w:lang w:val="sv-SE"/>
        </w:rPr>
        <w:t> </w:t>
      </w:r>
      <w:r w:rsidRPr="00AA0810">
        <w:rPr>
          <w:bCs/>
          <w:lang w:val="sv-SE"/>
        </w:rPr>
        <w:t> </w:t>
      </w:r>
      <w:r w:rsidRPr="00AA0810">
        <w:rPr>
          <w:bCs/>
          <w:lang w:val="sv-SE"/>
        </w:rPr>
        <w:t> </w:t>
      </w:r>
      <w:r w:rsidRPr="00AA0810">
        <w:rPr>
          <w:bCs/>
          <w:lang w:val="sv-SE"/>
        </w:rPr>
        <w:fldChar w:fldCharType="end"/>
      </w:r>
      <w:r w:rsidRPr="00AA0810">
        <w:rPr>
          <w:bCs/>
          <w:lang w:val="sv-SE"/>
        </w:rPr>
        <w:t xml:space="preserve"> med kontonummer </w:t>
      </w:r>
      <w:r w:rsidRPr="00AA0810">
        <w:rPr>
          <w:bCs/>
          <w:lang w:val="sv-SE"/>
        </w:rPr>
        <w:fldChar w:fldCharType="begin">
          <w:ffData>
            <w:name w:val="Text82"/>
            <w:enabled/>
            <w:calcOnExit w:val="0"/>
            <w:textInput/>
          </w:ffData>
        </w:fldChar>
      </w:r>
      <w:r w:rsidRPr="00AA0810">
        <w:rPr>
          <w:bCs/>
          <w:lang w:val="sv-SE"/>
        </w:rPr>
        <w:instrText xml:space="preserve"> FORMTEXT </w:instrText>
      </w:r>
      <w:r w:rsidRPr="00AA0810">
        <w:rPr>
          <w:bCs/>
          <w:lang w:val="sv-SE"/>
        </w:rPr>
      </w:r>
      <w:r w:rsidRPr="00AA0810">
        <w:rPr>
          <w:bCs/>
          <w:lang w:val="sv-SE"/>
        </w:rPr>
        <w:fldChar w:fldCharType="separate"/>
      </w:r>
      <w:r w:rsidRPr="00AA0810">
        <w:rPr>
          <w:bCs/>
          <w:lang w:val="sv-SE"/>
        </w:rPr>
        <w:t> </w:t>
      </w:r>
      <w:r w:rsidRPr="00AA0810">
        <w:rPr>
          <w:bCs/>
          <w:lang w:val="sv-SE"/>
        </w:rPr>
        <w:t> </w:t>
      </w:r>
      <w:r w:rsidRPr="00AA0810">
        <w:rPr>
          <w:bCs/>
          <w:lang w:val="sv-SE"/>
        </w:rPr>
        <w:t> </w:t>
      </w:r>
      <w:r w:rsidRPr="00AA0810">
        <w:rPr>
          <w:bCs/>
          <w:lang w:val="sv-SE"/>
        </w:rPr>
        <w:t> </w:t>
      </w:r>
      <w:r w:rsidRPr="00AA0810">
        <w:rPr>
          <w:bCs/>
          <w:lang w:val="sv-SE"/>
        </w:rPr>
        <w:t> </w:t>
      </w:r>
      <w:r w:rsidRPr="00AA0810">
        <w:rPr>
          <w:bCs/>
          <w:lang w:val="sv-SE"/>
        </w:rPr>
        <w:fldChar w:fldCharType="end"/>
      </w:r>
      <w:r w:rsidRPr="00AA0810">
        <w:rPr>
          <w:bCs/>
          <w:lang w:val="sv-SE"/>
        </w:rPr>
        <w:fldChar w:fldCharType="begin">
          <w:ffData>
            <w:name w:val="Text82"/>
            <w:enabled/>
            <w:calcOnExit w:val="0"/>
            <w:textInput/>
          </w:ffData>
        </w:fldChar>
      </w:r>
      <w:r w:rsidRPr="00AA0810">
        <w:rPr>
          <w:bCs/>
          <w:lang w:val="sv-SE"/>
        </w:rPr>
        <w:instrText xml:space="preserve"> FORMTEXT </w:instrText>
      </w:r>
      <w:r w:rsidRPr="00AA0810">
        <w:rPr>
          <w:bCs/>
          <w:lang w:val="sv-SE"/>
        </w:rPr>
      </w:r>
      <w:r w:rsidRPr="00AA0810">
        <w:rPr>
          <w:bCs/>
          <w:lang w:val="sv-SE"/>
        </w:rPr>
        <w:fldChar w:fldCharType="separate"/>
      </w:r>
      <w:r w:rsidRPr="00AA0810">
        <w:rPr>
          <w:bCs/>
          <w:lang w:val="sv-SE"/>
        </w:rPr>
        <w:t> </w:t>
      </w:r>
      <w:r w:rsidRPr="00AA0810">
        <w:rPr>
          <w:bCs/>
          <w:lang w:val="sv-SE"/>
        </w:rPr>
        <w:t> </w:t>
      </w:r>
      <w:r w:rsidRPr="00AA0810">
        <w:rPr>
          <w:bCs/>
          <w:lang w:val="sv-SE"/>
        </w:rPr>
        <w:t> </w:t>
      </w:r>
      <w:r w:rsidRPr="00AA0810">
        <w:rPr>
          <w:bCs/>
          <w:lang w:val="sv-SE"/>
        </w:rPr>
        <w:t> </w:t>
      </w:r>
      <w:r w:rsidRPr="00AA0810">
        <w:rPr>
          <w:bCs/>
          <w:lang w:val="sv-SE"/>
        </w:rPr>
        <w:t> </w:t>
      </w:r>
      <w:r w:rsidRPr="00AA0810">
        <w:rPr>
          <w:bCs/>
          <w:lang w:val="sv-SE"/>
        </w:rPr>
        <w:fldChar w:fldCharType="end"/>
      </w:r>
      <w:r w:rsidRPr="00AA0810">
        <w:rPr>
          <w:bCs/>
          <w:lang w:val="sv-SE"/>
        </w:rPr>
        <w:fldChar w:fldCharType="begin">
          <w:ffData>
            <w:name w:val="Text82"/>
            <w:enabled/>
            <w:calcOnExit w:val="0"/>
            <w:textInput/>
          </w:ffData>
        </w:fldChar>
      </w:r>
      <w:r w:rsidRPr="00AA0810">
        <w:rPr>
          <w:bCs/>
          <w:lang w:val="sv-SE"/>
        </w:rPr>
        <w:instrText xml:space="preserve"> FORMTEXT </w:instrText>
      </w:r>
      <w:r w:rsidRPr="00AA0810">
        <w:rPr>
          <w:bCs/>
          <w:lang w:val="sv-SE"/>
        </w:rPr>
      </w:r>
      <w:r w:rsidRPr="00AA0810">
        <w:rPr>
          <w:bCs/>
          <w:lang w:val="sv-SE"/>
        </w:rPr>
        <w:fldChar w:fldCharType="separate"/>
      </w:r>
      <w:r w:rsidRPr="00AA0810">
        <w:rPr>
          <w:bCs/>
          <w:lang w:val="sv-SE"/>
        </w:rPr>
        <w:t> </w:t>
      </w:r>
      <w:r w:rsidRPr="00AA0810">
        <w:rPr>
          <w:bCs/>
          <w:lang w:val="sv-SE"/>
        </w:rPr>
        <w:t> </w:t>
      </w:r>
      <w:r w:rsidRPr="00AA0810">
        <w:rPr>
          <w:bCs/>
          <w:lang w:val="sv-SE"/>
        </w:rPr>
        <w:t> </w:t>
      </w:r>
      <w:r w:rsidRPr="00AA0810">
        <w:rPr>
          <w:bCs/>
          <w:lang w:val="sv-SE"/>
        </w:rPr>
        <w:t> </w:t>
      </w:r>
      <w:r w:rsidRPr="00AA0810">
        <w:rPr>
          <w:bCs/>
          <w:lang w:val="sv-SE"/>
        </w:rPr>
        <w:t> </w:t>
      </w:r>
      <w:r w:rsidRPr="00AA0810">
        <w:rPr>
          <w:bCs/>
          <w:lang w:val="sv-SE"/>
        </w:rPr>
        <w:fldChar w:fldCharType="end"/>
      </w:r>
      <w:r w:rsidRPr="00AA0810">
        <w:rPr>
          <w:bCs/>
          <w:lang w:val="sv-SE"/>
        </w:rPr>
        <w:fldChar w:fldCharType="begin">
          <w:ffData>
            <w:name w:val="Text82"/>
            <w:enabled/>
            <w:calcOnExit w:val="0"/>
            <w:textInput/>
          </w:ffData>
        </w:fldChar>
      </w:r>
      <w:r w:rsidRPr="00AA0810">
        <w:rPr>
          <w:bCs/>
          <w:lang w:val="sv-SE"/>
        </w:rPr>
        <w:instrText xml:space="preserve"> FORMTEXT </w:instrText>
      </w:r>
      <w:r w:rsidRPr="00AA0810">
        <w:rPr>
          <w:bCs/>
          <w:lang w:val="sv-SE"/>
        </w:rPr>
      </w:r>
      <w:r w:rsidRPr="00AA0810">
        <w:rPr>
          <w:bCs/>
          <w:lang w:val="sv-SE"/>
        </w:rPr>
        <w:fldChar w:fldCharType="separate"/>
      </w:r>
      <w:r w:rsidRPr="00AA0810">
        <w:rPr>
          <w:bCs/>
          <w:lang w:val="sv-SE"/>
        </w:rPr>
        <w:t> </w:t>
      </w:r>
      <w:r w:rsidRPr="00AA0810">
        <w:rPr>
          <w:bCs/>
          <w:lang w:val="sv-SE"/>
        </w:rPr>
        <w:t> </w:t>
      </w:r>
      <w:r w:rsidRPr="00AA0810">
        <w:rPr>
          <w:bCs/>
          <w:lang w:val="sv-SE"/>
        </w:rPr>
        <w:t> </w:t>
      </w:r>
      <w:r w:rsidRPr="00AA0810">
        <w:rPr>
          <w:bCs/>
          <w:lang w:val="sv-SE"/>
        </w:rPr>
        <w:t> </w:t>
      </w:r>
      <w:r w:rsidRPr="00AA0810">
        <w:rPr>
          <w:bCs/>
          <w:lang w:val="sv-SE"/>
        </w:rPr>
        <w:t> </w:t>
      </w:r>
      <w:r w:rsidRPr="00AA0810">
        <w:rPr>
          <w:bCs/>
          <w:lang w:val="sv-SE"/>
        </w:rPr>
        <w:fldChar w:fldCharType="end"/>
      </w:r>
      <w:r w:rsidRPr="00AA0810">
        <w:rPr>
          <w:bCs/>
          <w:lang w:val="sv-SE"/>
        </w:rPr>
        <w:t xml:space="preserve"> senast den</w:t>
      </w:r>
      <w:r w:rsidR="00DE08CD" w:rsidRPr="00AA0810">
        <w:rPr>
          <w:bCs/>
          <w:lang w:val="sv-SE"/>
        </w:rPr>
        <w:t xml:space="preserve"> </w:t>
      </w:r>
      <w:r w:rsidRPr="00AA0810">
        <w:rPr>
          <w:bCs/>
          <w:lang w:val="sv-SE"/>
        </w:rPr>
        <w:t xml:space="preserve"> </w:t>
      </w:r>
      <w:r w:rsidRPr="00AA0810">
        <w:rPr>
          <w:bCs/>
          <w:lang w:val="sv-SE"/>
        </w:rPr>
        <w:fldChar w:fldCharType="begin">
          <w:ffData>
            <w:name w:val="Text82"/>
            <w:enabled/>
            <w:calcOnExit w:val="0"/>
            <w:textInput/>
          </w:ffData>
        </w:fldChar>
      </w:r>
      <w:r w:rsidRPr="00AA0810">
        <w:rPr>
          <w:bCs/>
          <w:lang w:val="sv-SE"/>
        </w:rPr>
        <w:instrText xml:space="preserve"> FORMTEXT </w:instrText>
      </w:r>
      <w:r w:rsidRPr="00AA0810">
        <w:rPr>
          <w:bCs/>
          <w:lang w:val="sv-SE"/>
        </w:rPr>
      </w:r>
      <w:r w:rsidRPr="00AA0810">
        <w:rPr>
          <w:bCs/>
          <w:lang w:val="sv-SE"/>
        </w:rPr>
        <w:fldChar w:fldCharType="separate"/>
      </w:r>
      <w:r w:rsidRPr="00AA0810">
        <w:rPr>
          <w:bCs/>
          <w:lang w:val="sv-SE"/>
        </w:rPr>
        <w:t> </w:t>
      </w:r>
      <w:r w:rsidRPr="00AA0810">
        <w:rPr>
          <w:bCs/>
          <w:lang w:val="sv-SE"/>
        </w:rPr>
        <w:t> </w:t>
      </w:r>
      <w:r w:rsidRPr="00AA0810">
        <w:rPr>
          <w:bCs/>
          <w:lang w:val="sv-SE"/>
        </w:rPr>
        <w:t> </w:t>
      </w:r>
      <w:r w:rsidRPr="00AA0810">
        <w:rPr>
          <w:bCs/>
          <w:lang w:val="sv-SE"/>
        </w:rPr>
        <w:t> </w:t>
      </w:r>
      <w:r w:rsidRPr="00AA0810">
        <w:rPr>
          <w:bCs/>
          <w:lang w:val="sv-SE"/>
        </w:rPr>
        <w:t> </w:t>
      </w:r>
      <w:r w:rsidRPr="00AA0810">
        <w:rPr>
          <w:bCs/>
          <w:lang w:val="sv-SE"/>
        </w:rPr>
        <w:fldChar w:fldCharType="end"/>
      </w:r>
      <w:r w:rsidRPr="00AA0810">
        <w:rPr>
          <w:bCs/>
          <w:lang w:val="sv-SE"/>
        </w:rPr>
        <w:fldChar w:fldCharType="begin">
          <w:ffData>
            <w:name w:val="Text82"/>
            <w:enabled/>
            <w:calcOnExit w:val="0"/>
            <w:textInput/>
          </w:ffData>
        </w:fldChar>
      </w:r>
      <w:r w:rsidRPr="00AA0810">
        <w:rPr>
          <w:bCs/>
          <w:lang w:val="sv-SE"/>
        </w:rPr>
        <w:instrText xml:space="preserve"> FORMTEXT </w:instrText>
      </w:r>
      <w:r w:rsidRPr="00AA0810">
        <w:rPr>
          <w:bCs/>
          <w:lang w:val="sv-SE"/>
        </w:rPr>
      </w:r>
      <w:r w:rsidRPr="00AA0810">
        <w:rPr>
          <w:bCs/>
          <w:lang w:val="sv-SE"/>
        </w:rPr>
        <w:fldChar w:fldCharType="separate"/>
      </w:r>
      <w:r w:rsidRPr="00AA0810">
        <w:rPr>
          <w:bCs/>
          <w:lang w:val="sv-SE"/>
        </w:rPr>
        <w:t> </w:t>
      </w:r>
      <w:r w:rsidRPr="00AA0810">
        <w:rPr>
          <w:bCs/>
          <w:lang w:val="sv-SE"/>
        </w:rPr>
        <w:t> </w:t>
      </w:r>
      <w:r w:rsidRPr="00AA0810">
        <w:rPr>
          <w:bCs/>
          <w:lang w:val="sv-SE"/>
        </w:rPr>
        <w:t> </w:t>
      </w:r>
      <w:r w:rsidRPr="00AA0810">
        <w:rPr>
          <w:bCs/>
          <w:lang w:val="sv-SE"/>
        </w:rPr>
        <w:t> </w:t>
      </w:r>
      <w:r w:rsidRPr="00AA0810">
        <w:rPr>
          <w:bCs/>
          <w:lang w:val="sv-SE"/>
        </w:rPr>
        <w:t> </w:t>
      </w:r>
      <w:r w:rsidRPr="00AA0810">
        <w:rPr>
          <w:bCs/>
          <w:lang w:val="sv-SE"/>
        </w:rPr>
        <w:fldChar w:fldCharType="end"/>
      </w:r>
      <w:r w:rsidRPr="00AA0810">
        <w:rPr>
          <w:bCs/>
          <w:lang w:val="sv-SE"/>
        </w:rPr>
        <w:t>. På ersättningsbeloppet kommer det att dras preliminärskatt. Ersättningen är inte pensions- eller semesterlönegrundande.</w:t>
      </w:r>
    </w:p>
    <w:p w14:paraId="30DB427B" w14:textId="77777777" w:rsidR="00DC6AED" w:rsidRDefault="00DC6AED" w:rsidP="001A25EA">
      <w:pPr>
        <w:rPr>
          <w:bCs/>
          <w:sz w:val="22"/>
          <w:szCs w:val="22"/>
          <w:lang w:val="sv-SE"/>
        </w:rPr>
      </w:pPr>
    </w:p>
    <w:p w14:paraId="560F10E5" w14:textId="77777777" w:rsidR="001A25EA" w:rsidRPr="001A25EA" w:rsidRDefault="001A25EA" w:rsidP="001A25EA">
      <w:pPr>
        <w:rPr>
          <w:bCs/>
          <w:sz w:val="22"/>
          <w:szCs w:val="22"/>
          <w:lang w:val="sv-SE"/>
        </w:rPr>
      </w:pPr>
    </w:p>
    <w:p w14:paraId="1B080EE4" w14:textId="77777777" w:rsidR="001A25EA" w:rsidRPr="00AA0810" w:rsidRDefault="001A25EA" w:rsidP="001A25EA">
      <w:pPr>
        <w:rPr>
          <w:bCs/>
          <w:lang w:val="sv-SE"/>
        </w:rPr>
      </w:pPr>
    </w:p>
    <w:p w14:paraId="1F2FF14F" w14:textId="58BEBB46" w:rsidR="001A25EA" w:rsidRPr="00AA0810" w:rsidRDefault="001A25EA" w:rsidP="001A25EA">
      <w:pPr>
        <w:rPr>
          <w:bCs/>
          <w:lang w:val="sv-SE"/>
        </w:rPr>
      </w:pPr>
      <w:r w:rsidRPr="00AA0810">
        <w:rPr>
          <w:bCs/>
          <w:lang w:val="sv-SE"/>
        </w:rPr>
        <w:t>…………………………………………………</w:t>
      </w:r>
      <w:r w:rsidRPr="00AA0810">
        <w:rPr>
          <w:bCs/>
          <w:lang w:val="sv-SE"/>
        </w:rPr>
        <w:tab/>
      </w:r>
    </w:p>
    <w:p w14:paraId="0D492B2F" w14:textId="6502AAF9" w:rsidR="001A25EA" w:rsidRPr="00AA0810" w:rsidRDefault="001A25EA" w:rsidP="001A25EA">
      <w:pPr>
        <w:rPr>
          <w:bCs/>
          <w:lang w:val="sv-SE"/>
        </w:rPr>
      </w:pPr>
      <w:r w:rsidRPr="00AA0810">
        <w:rPr>
          <w:bCs/>
          <w:lang w:val="sv-SE"/>
        </w:rPr>
        <w:t xml:space="preserve">Ort och datum </w:t>
      </w:r>
      <w:r w:rsidRPr="00AA0810">
        <w:rPr>
          <w:bCs/>
          <w:lang w:val="sv-SE"/>
        </w:rPr>
        <w:tab/>
      </w:r>
      <w:r w:rsidRPr="00AA0810">
        <w:rPr>
          <w:bCs/>
          <w:lang w:val="sv-SE"/>
        </w:rPr>
        <w:tab/>
      </w:r>
      <w:r w:rsidRPr="00AA0810">
        <w:rPr>
          <w:bCs/>
          <w:lang w:val="sv-SE"/>
        </w:rPr>
        <w:tab/>
      </w:r>
    </w:p>
    <w:p w14:paraId="4B0A687D" w14:textId="77777777" w:rsidR="001A25EA" w:rsidRPr="00AA0810" w:rsidRDefault="001A25EA" w:rsidP="001A25EA">
      <w:pPr>
        <w:rPr>
          <w:b/>
          <w:sz w:val="18"/>
          <w:szCs w:val="18"/>
          <w:lang w:val="sv-SE"/>
        </w:rPr>
      </w:pPr>
    </w:p>
    <w:p w14:paraId="69576903" w14:textId="77777777" w:rsidR="001A25EA" w:rsidRPr="00AA0810" w:rsidRDefault="001A25EA" w:rsidP="001A25EA">
      <w:pPr>
        <w:rPr>
          <w:b/>
          <w:sz w:val="18"/>
          <w:szCs w:val="18"/>
          <w:lang w:val="sv-SE"/>
        </w:rPr>
      </w:pPr>
    </w:p>
    <w:p w14:paraId="59647D9E" w14:textId="7D121002" w:rsidR="001A25EA" w:rsidRPr="00AA0810" w:rsidRDefault="001A25EA" w:rsidP="001A25EA">
      <w:pPr>
        <w:rPr>
          <w:color w:val="000000"/>
          <w:lang w:val="sv-SE"/>
        </w:rPr>
      </w:pPr>
      <w:r w:rsidRPr="00AA0810">
        <w:rPr>
          <w:color w:val="000000"/>
          <w:lang w:val="sv-SE"/>
        </w:rPr>
        <w:t>…………………………………………………</w:t>
      </w:r>
      <w:r w:rsidRPr="00AA0810">
        <w:rPr>
          <w:color w:val="000000"/>
          <w:lang w:val="sv-SE"/>
        </w:rPr>
        <w:tab/>
      </w:r>
      <w:r w:rsidRPr="00AA0810">
        <w:rPr>
          <w:color w:val="000000"/>
          <w:lang w:val="sv-SE"/>
        </w:rPr>
        <w:tab/>
      </w:r>
    </w:p>
    <w:p w14:paraId="7F33F4F4" w14:textId="72C19255" w:rsidR="001A25EA" w:rsidRPr="009B5BE8" w:rsidRDefault="001A25EA" w:rsidP="001A25EA">
      <w:pPr>
        <w:rPr>
          <w:color w:val="000000"/>
          <w:sz w:val="22"/>
          <w:szCs w:val="22"/>
          <w:lang w:val="sv-SE"/>
        </w:rPr>
      </w:pPr>
      <w:r w:rsidRPr="00AA0810">
        <w:rPr>
          <w:color w:val="000000"/>
          <w:lang w:val="sv-SE"/>
        </w:rPr>
        <w:t>[</w:t>
      </w:r>
      <w:r w:rsidR="00522025" w:rsidRPr="00AA0810">
        <w:rPr>
          <w:color w:val="000000"/>
          <w:highlight w:val="yellow"/>
          <w:lang w:val="sv-SE"/>
        </w:rPr>
        <w:t>Bolagets signatur/</w:t>
      </w:r>
      <w:r w:rsidRPr="00AA0810">
        <w:rPr>
          <w:color w:val="000000"/>
          <w:highlight w:val="yellow"/>
          <w:lang w:val="sv-SE"/>
        </w:rPr>
        <w:t>Namn och titel</w:t>
      </w:r>
      <w:r w:rsidRPr="00AA0810">
        <w:rPr>
          <w:color w:val="000000"/>
          <w:lang w:val="sv-SE"/>
        </w:rPr>
        <w:t xml:space="preserve">] </w:t>
      </w:r>
      <w:r w:rsidRPr="00AA0810">
        <w:rPr>
          <w:color w:val="000000"/>
          <w:lang w:val="sv-SE"/>
        </w:rPr>
        <w:tab/>
      </w:r>
      <w:r w:rsidRPr="00AA0810">
        <w:rPr>
          <w:color w:val="000000"/>
          <w:lang w:val="sv-SE"/>
        </w:rPr>
        <w:tab/>
      </w:r>
      <w:r w:rsidRPr="009B5BE8">
        <w:rPr>
          <w:color w:val="000000"/>
          <w:sz w:val="22"/>
          <w:szCs w:val="22"/>
          <w:lang w:val="sv-SE"/>
        </w:rPr>
        <w:tab/>
      </w:r>
    </w:p>
    <w:p w14:paraId="1A8DBAA0" w14:textId="0B979C04" w:rsidR="001A25EA" w:rsidRDefault="001A25EA" w:rsidP="001A25EA">
      <w:pPr>
        <w:tabs>
          <w:tab w:val="left" w:pos="284"/>
          <w:tab w:val="left" w:pos="8789"/>
        </w:tabs>
        <w:spacing w:before="80" w:after="40"/>
        <w:rPr>
          <w:rFonts w:ascii="Times New Roman" w:hAnsi="Times New Roman"/>
          <w:sz w:val="22"/>
          <w:szCs w:val="22"/>
          <w:lang w:val="sv-SE"/>
        </w:rPr>
      </w:pPr>
    </w:p>
    <w:p w14:paraId="228EA035" w14:textId="66DA2703" w:rsidR="001A25EA" w:rsidRDefault="001A25EA" w:rsidP="001A25EA">
      <w:pPr>
        <w:tabs>
          <w:tab w:val="left" w:pos="284"/>
          <w:tab w:val="left" w:pos="8789"/>
        </w:tabs>
        <w:spacing w:before="80" w:after="40"/>
        <w:rPr>
          <w:rFonts w:ascii="Times New Roman" w:hAnsi="Times New Roman"/>
          <w:sz w:val="22"/>
          <w:szCs w:val="22"/>
          <w:lang w:val="sv-SE"/>
        </w:rPr>
      </w:pPr>
    </w:p>
    <w:p w14:paraId="5D502615" w14:textId="77777777" w:rsidR="00AA0810" w:rsidRDefault="00AA0810" w:rsidP="001A25EA">
      <w:pPr>
        <w:tabs>
          <w:tab w:val="left" w:pos="284"/>
          <w:tab w:val="left" w:pos="8789"/>
        </w:tabs>
        <w:spacing w:before="80" w:after="40"/>
        <w:rPr>
          <w:bCs/>
          <w:lang w:val="sv-SE"/>
        </w:rPr>
      </w:pPr>
    </w:p>
    <w:p w14:paraId="533567E9" w14:textId="4B4780B0" w:rsidR="001A25EA" w:rsidRPr="00AA0810" w:rsidRDefault="001A25EA" w:rsidP="001A25EA">
      <w:pPr>
        <w:tabs>
          <w:tab w:val="left" w:pos="284"/>
          <w:tab w:val="left" w:pos="8789"/>
        </w:tabs>
        <w:spacing w:before="80" w:after="40"/>
        <w:rPr>
          <w:bCs/>
          <w:lang w:val="sv-SE"/>
        </w:rPr>
      </w:pPr>
    </w:p>
    <w:p w14:paraId="7C6D7B9F" w14:textId="77777777" w:rsidR="00A0716E" w:rsidRPr="00AA0810" w:rsidRDefault="00A0716E" w:rsidP="001A25EA">
      <w:pPr>
        <w:tabs>
          <w:tab w:val="left" w:pos="284"/>
          <w:tab w:val="left" w:pos="8789"/>
        </w:tabs>
        <w:spacing w:before="80" w:after="40"/>
        <w:rPr>
          <w:rFonts w:ascii="Times New Roman" w:hAnsi="Times New Roman"/>
          <w:lang w:val="sv-SE"/>
        </w:rPr>
      </w:pPr>
    </w:p>
    <w:p w14:paraId="2F7EA338" w14:textId="75472FFB" w:rsidR="001A25EA" w:rsidRPr="00AA0810" w:rsidRDefault="001A25EA" w:rsidP="001A25EA">
      <w:pPr>
        <w:tabs>
          <w:tab w:val="left" w:pos="284"/>
          <w:tab w:val="left" w:pos="8789"/>
        </w:tabs>
        <w:spacing w:before="80" w:after="40"/>
        <w:rPr>
          <w:rFonts w:ascii="Times New Roman" w:hAnsi="Times New Roman"/>
          <w:lang w:val="sv-SE"/>
        </w:rPr>
      </w:pPr>
    </w:p>
    <w:p w14:paraId="090579BB" w14:textId="424FAA0F" w:rsidR="00DC6AED" w:rsidRPr="00AA0810" w:rsidRDefault="00DC6AED" w:rsidP="001A25EA">
      <w:pPr>
        <w:tabs>
          <w:tab w:val="left" w:pos="284"/>
          <w:tab w:val="left" w:pos="8789"/>
        </w:tabs>
        <w:spacing w:before="80" w:after="40"/>
        <w:rPr>
          <w:rFonts w:ascii="Times New Roman" w:hAnsi="Times New Roman"/>
          <w:lang w:val="sv-SE"/>
        </w:rPr>
      </w:pPr>
    </w:p>
    <w:p w14:paraId="6BE1D999" w14:textId="77777777" w:rsidR="00DC6AED" w:rsidRPr="00AA0810" w:rsidRDefault="00DC6AED" w:rsidP="001A25EA">
      <w:pPr>
        <w:tabs>
          <w:tab w:val="left" w:pos="284"/>
          <w:tab w:val="left" w:pos="8789"/>
        </w:tabs>
        <w:spacing w:before="80" w:after="40"/>
        <w:rPr>
          <w:rFonts w:ascii="Times New Roman" w:hAnsi="Times New Roman"/>
          <w:lang w:val="sv-SE"/>
        </w:rPr>
      </w:pPr>
    </w:p>
    <w:p w14:paraId="22116BAC" w14:textId="386A0D82" w:rsidR="00DC6AED" w:rsidRPr="00AA0810" w:rsidRDefault="00DC6AED" w:rsidP="001A25EA">
      <w:pPr>
        <w:tabs>
          <w:tab w:val="left" w:pos="284"/>
          <w:tab w:val="left" w:pos="8789"/>
        </w:tabs>
        <w:spacing w:before="80" w:after="40"/>
        <w:rPr>
          <w:color w:val="000000"/>
          <w:lang w:val="sv-SE"/>
        </w:rPr>
      </w:pPr>
    </w:p>
    <w:p w14:paraId="216FC0B8" w14:textId="182FD551" w:rsidR="007D6CEA" w:rsidRPr="00AA0810" w:rsidRDefault="007D6CEA" w:rsidP="001A25EA">
      <w:pPr>
        <w:tabs>
          <w:tab w:val="left" w:pos="284"/>
          <w:tab w:val="left" w:pos="8789"/>
        </w:tabs>
        <w:spacing w:before="80" w:after="40"/>
        <w:rPr>
          <w:rFonts w:ascii="Times New Roman" w:hAnsi="Times New Roman"/>
          <w:lang w:val="sv-SE"/>
        </w:rPr>
      </w:pPr>
    </w:p>
    <w:p w14:paraId="64DE62DF" w14:textId="77777777" w:rsidR="00AA0810" w:rsidRDefault="00AA0810">
      <w:pPr>
        <w:jc w:val="left"/>
        <w:rPr>
          <w:b/>
          <w:sz w:val="22"/>
          <w:szCs w:val="22"/>
          <w:lang w:val="sv-SE"/>
        </w:rPr>
      </w:pPr>
      <w:r>
        <w:rPr>
          <w:b/>
          <w:sz w:val="22"/>
          <w:szCs w:val="22"/>
          <w:lang w:val="sv-SE"/>
        </w:rPr>
        <w:br w:type="page"/>
      </w:r>
    </w:p>
    <w:p w14:paraId="2A92AA8F" w14:textId="758E0839" w:rsidR="001A25EA" w:rsidRDefault="00DC6AED" w:rsidP="001A25EA">
      <w:pPr>
        <w:keepNext/>
        <w:tabs>
          <w:tab w:val="left" w:pos="284"/>
          <w:tab w:val="left" w:pos="8789"/>
        </w:tabs>
        <w:spacing w:before="80" w:after="40"/>
        <w:rPr>
          <w:b/>
          <w:sz w:val="22"/>
          <w:szCs w:val="22"/>
          <w:lang w:val="sv-SE"/>
        </w:rPr>
      </w:pPr>
      <w:r w:rsidRPr="00DC6AED">
        <w:rPr>
          <w:b/>
          <w:sz w:val="22"/>
          <w:szCs w:val="22"/>
          <w:lang w:val="sv-SE"/>
        </w:rPr>
        <w:lastRenderedPageBreak/>
        <w:t>Anvisningar</w:t>
      </w:r>
    </w:p>
    <w:p w14:paraId="33F6DF5B" w14:textId="77777777" w:rsidR="00DC6AED" w:rsidRPr="00DC6AED" w:rsidRDefault="00DC6AED" w:rsidP="00AD7B1F">
      <w:pPr>
        <w:pStyle w:val="Fotnotstext"/>
        <w:rPr>
          <w:rFonts w:ascii="Suisse Int'l" w:eastAsiaTheme="minorHAnsi" w:hAnsi="Suisse Int'l" w:cs="Suisse Int'l"/>
          <w:bCs/>
          <w:sz w:val="22"/>
          <w:szCs w:val="22"/>
          <w:lang w:eastAsia="en-US"/>
        </w:rPr>
      </w:pPr>
    </w:p>
    <w:p w14:paraId="4F0B1621" w14:textId="77777777" w:rsidR="00DC6AED" w:rsidRPr="00DC6AED" w:rsidRDefault="00DC6AED" w:rsidP="00DC6AED">
      <w:pPr>
        <w:pStyle w:val="Fotnotstext"/>
        <w:rPr>
          <w:rFonts w:ascii="Suisse Int'l" w:eastAsiaTheme="minorHAnsi" w:hAnsi="Suisse Int'l" w:cs="Suisse Int'l"/>
          <w:bCs/>
          <w:sz w:val="22"/>
          <w:szCs w:val="22"/>
          <w:lang w:eastAsia="en-US"/>
        </w:rPr>
      </w:pPr>
    </w:p>
    <w:p w14:paraId="5B8ED653" w14:textId="282CC521" w:rsidR="00AD7B1F" w:rsidRPr="00AA0810" w:rsidRDefault="00D5248A" w:rsidP="00AD7B1F">
      <w:pPr>
        <w:pStyle w:val="Fotnotstext"/>
        <w:numPr>
          <w:ilvl w:val="0"/>
          <w:numId w:val="4"/>
        </w:numPr>
        <w:rPr>
          <w:rFonts w:ascii="Suisse Int'l" w:eastAsiaTheme="minorHAnsi" w:hAnsi="Suisse Int'l" w:cs="Suisse Int'l"/>
          <w:bCs/>
          <w:u w:val="single"/>
          <w:lang w:eastAsia="en-US"/>
        </w:rPr>
      </w:pPr>
      <w:r w:rsidRPr="00AA0810">
        <w:rPr>
          <w:rFonts w:ascii="Suisse Int'l" w:eastAsiaTheme="minorHAnsi" w:hAnsi="Suisse Int'l" w:cs="Suisse Int'l"/>
          <w:bCs/>
          <w:lang w:eastAsia="en-US"/>
        </w:rPr>
        <w:t xml:space="preserve">Ersättningen ska motsvara </w:t>
      </w:r>
      <w:r w:rsidR="009E2D28" w:rsidRPr="00AA0810">
        <w:rPr>
          <w:rFonts w:ascii="Suisse Int'l" w:eastAsiaTheme="minorHAnsi" w:hAnsi="Suisse Int'l" w:cs="Suisse Int'l"/>
          <w:b/>
          <w:lang w:eastAsia="en-US"/>
        </w:rPr>
        <w:t>tre</w:t>
      </w:r>
      <w:r w:rsidRPr="00AA0810">
        <w:rPr>
          <w:rFonts w:ascii="Suisse Int'l" w:eastAsiaTheme="minorHAnsi" w:hAnsi="Suisse Int'l" w:cs="Suisse Int'l"/>
          <w:b/>
          <w:lang w:eastAsia="en-US"/>
        </w:rPr>
        <w:t xml:space="preserve"> månadslöner</w:t>
      </w:r>
      <w:r w:rsidRPr="00AA0810">
        <w:rPr>
          <w:rFonts w:ascii="Suisse Int'l" w:eastAsiaTheme="minorHAnsi" w:hAnsi="Suisse Int'l" w:cs="Suisse Int'l"/>
          <w:bCs/>
          <w:lang w:eastAsia="en-US"/>
        </w:rPr>
        <w:t xml:space="preserve">. </w:t>
      </w:r>
      <w:r w:rsidR="00AD7B1F" w:rsidRPr="00AA0810">
        <w:rPr>
          <w:rFonts w:ascii="Suisse Int'l" w:eastAsiaTheme="minorHAnsi" w:hAnsi="Suisse Int'l" w:cs="Suisse Int'l"/>
          <w:bCs/>
          <w:lang w:eastAsia="en-US"/>
        </w:rPr>
        <w:t xml:space="preserve">Med månadslön menas arbetstagarens faktiska månadslön som denne har när den är uthyrd till </w:t>
      </w:r>
      <w:r w:rsidR="002739DA" w:rsidRPr="00AA0810">
        <w:rPr>
          <w:rFonts w:ascii="Suisse Int'l" w:eastAsiaTheme="minorHAnsi" w:hAnsi="Suisse Int'l" w:cs="Suisse Int'l"/>
          <w:bCs/>
          <w:lang w:eastAsia="en-US"/>
        </w:rPr>
        <w:t>K</w:t>
      </w:r>
      <w:r w:rsidR="00AD7B1F" w:rsidRPr="00AA0810">
        <w:rPr>
          <w:rFonts w:ascii="Suisse Int'l" w:eastAsiaTheme="minorHAnsi" w:hAnsi="Suisse Int'l" w:cs="Suisse Int'l"/>
          <w:bCs/>
          <w:lang w:eastAsia="en-US"/>
        </w:rPr>
        <w:t>undföretaget vid tidpunkten då han eller hon kvalificerar sig för ett erbjudande. Kundföretaget ska utgå från månadslönen som den inhyrde har hos det uthyrande företaget. Kundföretaget ska betala arbetsgivaravgifter och dra preliminärskatt på ersättningen. Ersättningen är inte pensions- eller semesterlönegrundande.</w:t>
      </w:r>
    </w:p>
    <w:p w14:paraId="648A9AC0" w14:textId="77777777" w:rsidR="00D5248A" w:rsidRPr="00AA0810" w:rsidRDefault="00D5248A" w:rsidP="00C934E5">
      <w:pPr>
        <w:rPr>
          <w:bCs/>
          <w:lang w:val="sv-SE"/>
        </w:rPr>
      </w:pPr>
    </w:p>
    <w:p w14:paraId="2DBF92E4" w14:textId="2598FA61" w:rsidR="001A25EA" w:rsidRPr="00AA0810" w:rsidRDefault="00414144" w:rsidP="001A25EA">
      <w:pPr>
        <w:pStyle w:val="Fotnotstext"/>
        <w:numPr>
          <w:ilvl w:val="0"/>
          <w:numId w:val="4"/>
        </w:numPr>
        <w:rPr>
          <w:rFonts w:ascii="Suisse Int'l" w:eastAsiaTheme="minorHAnsi" w:hAnsi="Suisse Int'l" w:cs="Suisse Int'l"/>
          <w:bCs/>
          <w:u w:val="single"/>
          <w:lang w:eastAsia="en-US"/>
        </w:rPr>
      </w:pPr>
      <w:r w:rsidRPr="00AA0810">
        <w:rPr>
          <w:rFonts w:ascii="Suisse Int'l" w:eastAsiaTheme="minorHAnsi" w:hAnsi="Suisse Int'l" w:cs="Suisse Int'l"/>
          <w:bCs/>
          <w:lang w:eastAsia="en-US"/>
        </w:rPr>
        <w:t>Ersättning motsvarande t</w:t>
      </w:r>
      <w:r w:rsidR="001A25EA" w:rsidRPr="00AA0810">
        <w:rPr>
          <w:rFonts w:ascii="Suisse Int'l" w:eastAsiaTheme="minorHAnsi" w:hAnsi="Suisse Int'l" w:cs="Suisse Int'l"/>
          <w:bCs/>
          <w:lang w:eastAsia="en-US"/>
        </w:rPr>
        <w:t xml:space="preserve">re månadslöner </w:t>
      </w:r>
      <w:r w:rsidR="00CF6313" w:rsidRPr="00AA0810">
        <w:rPr>
          <w:rFonts w:ascii="Suisse Int'l" w:eastAsiaTheme="minorHAnsi" w:hAnsi="Suisse Int'l" w:cs="Suisse Int'l"/>
          <w:bCs/>
          <w:lang w:eastAsia="en-US"/>
        </w:rPr>
        <w:t>är endast</w:t>
      </w:r>
      <w:r w:rsidR="001A25EA" w:rsidRPr="00AA0810">
        <w:rPr>
          <w:rFonts w:ascii="Suisse Int'l" w:eastAsiaTheme="minorHAnsi" w:hAnsi="Suisse Int'l" w:cs="Suisse Int'l"/>
          <w:bCs/>
          <w:lang w:eastAsia="en-US"/>
        </w:rPr>
        <w:t xml:space="preserve"> aktuellt </w:t>
      </w:r>
      <w:r w:rsidR="00A27D27" w:rsidRPr="00AA0810">
        <w:rPr>
          <w:rFonts w:ascii="Suisse Int'l" w:eastAsiaTheme="minorHAnsi" w:hAnsi="Suisse Int'l" w:cs="Suisse Int'l"/>
          <w:bCs/>
          <w:lang w:eastAsia="en-US"/>
        </w:rPr>
        <w:t>när</w:t>
      </w:r>
      <w:r w:rsidR="001A25EA" w:rsidRPr="00AA0810">
        <w:rPr>
          <w:rFonts w:ascii="Suisse Int'l" w:eastAsiaTheme="minorHAnsi" w:hAnsi="Suisse Int'l" w:cs="Suisse Int'l"/>
          <w:bCs/>
          <w:lang w:eastAsia="en-US"/>
        </w:rPr>
        <w:t xml:space="preserve"> ersättningen ska utges till en </w:t>
      </w:r>
      <w:r w:rsidRPr="00AA0810">
        <w:rPr>
          <w:rFonts w:ascii="Suisse Int'l" w:eastAsiaTheme="minorHAnsi" w:hAnsi="Suisse Int'l" w:cs="Suisse Int'l"/>
          <w:bCs/>
          <w:lang w:eastAsia="en-US"/>
        </w:rPr>
        <w:t xml:space="preserve">inhyrd arbetstagare </w:t>
      </w:r>
      <w:r w:rsidR="001A25EA" w:rsidRPr="00AA0810">
        <w:rPr>
          <w:rFonts w:ascii="Suisse Int'l" w:eastAsiaTheme="minorHAnsi" w:hAnsi="Suisse Int'l" w:cs="Suisse Int'l"/>
          <w:bCs/>
          <w:lang w:eastAsia="en-US"/>
        </w:rPr>
        <w:t xml:space="preserve">om Kundföretaget är bundet av huvudavtalet med ett </w:t>
      </w:r>
      <w:r w:rsidR="001A25EA" w:rsidRPr="00AA0810">
        <w:rPr>
          <w:rFonts w:ascii="Suisse Int'l" w:eastAsiaTheme="minorHAnsi" w:hAnsi="Suisse Int'l" w:cs="Suisse Int'l"/>
          <w:b/>
          <w:i/>
          <w:iCs/>
          <w:lang w:eastAsia="en-US"/>
        </w:rPr>
        <w:t>LO-förbund</w:t>
      </w:r>
      <w:r w:rsidR="001A25EA" w:rsidRPr="00AA0810">
        <w:rPr>
          <w:rFonts w:ascii="Suisse Int'l" w:eastAsiaTheme="minorHAnsi" w:hAnsi="Suisse Int'l" w:cs="Suisse Int'l"/>
          <w:bCs/>
          <w:lang w:eastAsia="en-US"/>
        </w:rPr>
        <w:t xml:space="preserve"> för aktuellt avtalsområde</w:t>
      </w:r>
      <w:r w:rsidR="00295E33" w:rsidRPr="00AA0810">
        <w:rPr>
          <w:rFonts w:ascii="Suisse Int'l" w:eastAsiaTheme="minorHAnsi" w:hAnsi="Suisse Int'l" w:cs="Suisse Int'l"/>
          <w:bCs/>
          <w:lang w:eastAsia="en-US"/>
        </w:rPr>
        <w:t>.</w:t>
      </w:r>
      <w:r w:rsidR="001A25EA" w:rsidRPr="00AA0810">
        <w:rPr>
          <w:rFonts w:ascii="Suisse Int'l" w:eastAsiaTheme="minorHAnsi" w:hAnsi="Suisse Int'l" w:cs="Suisse Int'l"/>
          <w:bCs/>
          <w:lang w:eastAsia="en-US"/>
        </w:rPr>
        <w:t xml:space="preserve"> </w:t>
      </w:r>
      <w:r w:rsidR="00A64458" w:rsidRPr="00AA0810">
        <w:rPr>
          <w:rFonts w:ascii="Suisse Int'l" w:eastAsiaTheme="minorHAnsi" w:hAnsi="Suisse Int'l" w:cs="Suisse Int'l"/>
          <w:bCs/>
          <w:u w:val="single"/>
          <w:lang w:eastAsia="en-US"/>
        </w:rPr>
        <w:t xml:space="preserve">För Livsmedelsbranschens del gäller tre månadslöner </w:t>
      </w:r>
      <w:r w:rsidR="00A27D27" w:rsidRPr="00AA0810">
        <w:rPr>
          <w:rFonts w:ascii="Suisse Int'l" w:eastAsiaTheme="minorHAnsi" w:hAnsi="Suisse Int'l" w:cs="Suisse Int'l"/>
          <w:bCs/>
          <w:u w:val="single"/>
          <w:lang w:eastAsia="en-US"/>
        </w:rPr>
        <w:t xml:space="preserve">således </w:t>
      </w:r>
      <w:r w:rsidR="00A64458" w:rsidRPr="00AA0810">
        <w:rPr>
          <w:rFonts w:ascii="Suisse Int'l" w:eastAsiaTheme="minorHAnsi" w:hAnsi="Suisse Int'l" w:cs="Suisse Int'l"/>
          <w:bCs/>
          <w:u w:val="single"/>
          <w:lang w:eastAsia="en-US"/>
        </w:rPr>
        <w:t>endast för Kundföretag där Serveringsavtalet gäller</w:t>
      </w:r>
      <w:r w:rsidR="00684827" w:rsidRPr="00AA0810">
        <w:rPr>
          <w:rFonts w:ascii="Suisse Int'l" w:eastAsiaTheme="minorHAnsi" w:hAnsi="Suisse Int'l" w:cs="Suisse Int'l"/>
          <w:bCs/>
          <w:u w:val="single"/>
          <w:lang w:eastAsia="en-US"/>
        </w:rPr>
        <w:t xml:space="preserve"> </w:t>
      </w:r>
      <w:r w:rsidR="00901EFE" w:rsidRPr="00AA0810">
        <w:rPr>
          <w:rFonts w:ascii="Suisse Int'l" w:eastAsiaTheme="minorHAnsi" w:hAnsi="Suisse Int'l" w:cs="Suisse Int'l"/>
          <w:bCs/>
          <w:u w:val="single"/>
          <w:lang w:eastAsia="en-US"/>
        </w:rPr>
        <w:t xml:space="preserve">och </w:t>
      </w:r>
      <w:r w:rsidR="00295E33" w:rsidRPr="00AA0810">
        <w:rPr>
          <w:rFonts w:ascii="Suisse Int'l" w:eastAsiaTheme="minorHAnsi" w:hAnsi="Suisse Int'l" w:cs="Suisse Int'l"/>
          <w:bCs/>
          <w:u w:val="single"/>
          <w:lang w:eastAsia="en-US"/>
        </w:rPr>
        <w:t xml:space="preserve">då endast </w:t>
      </w:r>
      <w:r w:rsidR="00901EFE" w:rsidRPr="00AA0810">
        <w:rPr>
          <w:rFonts w:ascii="Suisse Int'l" w:eastAsiaTheme="minorHAnsi" w:hAnsi="Suisse Int'l" w:cs="Suisse Int'l"/>
          <w:bCs/>
          <w:u w:val="single"/>
          <w:lang w:eastAsia="en-US"/>
        </w:rPr>
        <w:t>för inhyrning inom just Serveringsavtalets område (där Hotell- och restaurangfacket är facklig part).</w:t>
      </w:r>
      <w:r w:rsidR="00CF6313" w:rsidRPr="00AA0810">
        <w:rPr>
          <w:rFonts w:ascii="Suisse Int'l" w:eastAsiaTheme="minorHAnsi" w:hAnsi="Suisse Int'l" w:cs="Suisse Int'l"/>
          <w:bCs/>
          <w:lang w:eastAsia="en-US"/>
        </w:rPr>
        <w:t xml:space="preserve"> </w:t>
      </w:r>
      <w:r w:rsidR="002E0926" w:rsidRPr="00AA0810">
        <w:rPr>
          <w:rFonts w:ascii="Suisse Int'l" w:eastAsiaTheme="minorHAnsi" w:hAnsi="Suisse Int'l" w:cs="Suisse Int'l"/>
          <w:bCs/>
          <w:lang w:eastAsia="en-US"/>
        </w:rPr>
        <w:t xml:space="preserve">För inhyrning inom andra avtalsområden (Livsmedelsavtalet, Kaffe-kryddavtalet, Tobaksavtalet, Vin- och Spritavtalet (dvs. avtal med Livs som motpart), tjänstemannaavtalet och Livsmedelsföretagens avtal med Handelsanställdas förbund) </w:t>
      </w:r>
      <w:r w:rsidR="0029127B" w:rsidRPr="00AA0810">
        <w:rPr>
          <w:rFonts w:ascii="Suisse Int'l" w:eastAsiaTheme="minorHAnsi" w:hAnsi="Suisse Int'l" w:cs="Suisse Int'l"/>
          <w:bCs/>
          <w:lang w:eastAsia="en-US"/>
        </w:rPr>
        <w:t>ska ersättningen motsvara två månadslöner.</w:t>
      </w:r>
      <w:r w:rsidR="00F10F40" w:rsidRPr="00AA0810">
        <w:rPr>
          <w:rFonts w:ascii="Suisse Int'l" w:eastAsiaTheme="minorHAnsi" w:hAnsi="Suisse Int'l" w:cs="Suisse Int'l"/>
          <w:bCs/>
          <w:lang w:eastAsia="en-US"/>
        </w:rPr>
        <w:t xml:space="preserve"> Se separat blankett för ersättning inom andra avtalsområden.</w:t>
      </w:r>
    </w:p>
    <w:p w14:paraId="1EB4AFEB" w14:textId="77777777" w:rsidR="00DC6AED" w:rsidRPr="00AA0810" w:rsidRDefault="00DC6AED" w:rsidP="00DC6AED">
      <w:pPr>
        <w:pStyle w:val="Fotnotstext"/>
        <w:rPr>
          <w:rFonts w:ascii="Suisse Int'l" w:eastAsiaTheme="minorHAnsi" w:hAnsi="Suisse Int'l" w:cs="Suisse Int'l"/>
          <w:bCs/>
          <w:lang w:eastAsia="en-US"/>
        </w:rPr>
      </w:pPr>
    </w:p>
    <w:p w14:paraId="297302FB" w14:textId="42438637" w:rsidR="001A25EA" w:rsidRPr="00AA0810" w:rsidRDefault="001A25EA" w:rsidP="001A25EA">
      <w:pPr>
        <w:pStyle w:val="Fotnotstext"/>
        <w:numPr>
          <w:ilvl w:val="0"/>
          <w:numId w:val="4"/>
        </w:numPr>
        <w:rPr>
          <w:rFonts w:ascii="Suisse Int'l" w:eastAsiaTheme="minorHAnsi" w:hAnsi="Suisse Int'l" w:cs="Suisse Int'l"/>
          <w:bCs/>
          <w:lang w:eastAsia="en-US"/>
        </w:rPr>
      </w:pPr>
      <w:r w:rsidRPr="00AA0810">
        <w:rPr>
          <w:rFonts w:ascii="Suisse Int'l" w:eastAsiaTheme="minorHAnsi" w:hAnsi="Suisse Int'l" w:cs="Suisse Int'l"/>
          <w:bCs/>
          <w:lang w:eastAsia="en-US"/>
        </w:rPr>
        <w:t>Betalning ska ske senast en månad efter det att tidsgränsen om 24 månader överskridits.</w:t>
      </w:r>
      <w:r w:rsidR="00DB0B58" w:rsidRPr="00AA0810">
        <w:rPr>
          <w:rFonts w:ascii="Suisse Int'l" w:eastAsiaTheme="minorHAnsi" w:hAnsi="Suisse Int'l" w:cs="Suisse Int'l"/>
          <w:bCs/>
          <w:lang w:eastAsia="en-US"/>
        </w:rPr>
        <w:t xml:space="preserve"> </w:t>
      </w:r>
    </w:p>
    <w:p w14:paraId="0A3ACA31" w14:textId="77777777" w:rsidR="00DC6AED" w:rsidRPr="00AA0810" w:rsidRDefault="00DC6AED" w:rsidP="00DC6AED">
      <w:pPr>
        <w:pStyle w:val="Fotnotstext"/>
        <w:rPr>
          <w:rFonts w:ascii="Suisse Int'l" w:eastAsiaTheme="minorHAnsi" w:hAnsi="Suisse Int'l" w:cs="Suisse Int'l"/>
          <w:bCs/>
          <w:lang w:eastAsia="en-US"/>
        </w:rPr>
      </w:pPr>
    </w:p>
    <w:p w14:paraId="3640A372" w14:textId="77777777" w:rsidR="001A25EA" w:rsidRPr="00AA0810" w:rsidRDefault="001A25EA" w:rsidP="007975C7">
      <w:pPr>
        <w:jc w:val="left"/>
        <w:rPr>
          <w:lang w:val="sv-SE"/>
        </w:rPr>
      </w:pPr>
    </w:p>
    <w:p w14:paraId="19692D8F" w14:textId="77777777" w:rsidR="007975C7" w:rsidRPr="00AA0810" w:rsidRDefault="007975C7" w:rsidP="007975C7">
      <w:pPr>
        <w:jc w:val="left"/>
        <w:rPr>
          <w:lang w:val="sv-SE"/>
        </w:rPr>
      </w:pPr>
    </w:p>
    <w:p w14:paraId="1EA253A6" w14:textId="77777777" w:rsidR="007975C7" w:rsidRPr="00AA0810" w:rsidRDefault="007975C7" w:rsidP="007975C7">
      <w:pPr>
        <w:jc w:val="left"/>
        <w:rPr>
          <w:lang w:val="sv-SE"/>
        </w:rPr>
      </w:pPr>
    </w:p>
    <w:p w14:paraId="6847A65F" w14:textId="77777777" w:rsidR="007975C7" w:rsidRPr="00AA0810" w:rsidRDefault="007975C7" w:rsidP="007975C7">
      <w:pPr>
        <w:jc w:val="left"/>
        <w:rPr>
          <w:lang w:val="sv-SE"/>
        </w:rPr>
      </w:pPr>
    </w:p>
    <w:p w14:paraId="730596D2" w14:textId="77777777" w:rsidR="007975C7" w:rsidRPr="00AA0810" w:rsidRDefault="007975C7" w:rsidP="007975C7">
      <w:pPr>
        <w:jc w:val="left"/>
        <w:rPr>
          <w:color w:val="000000"/>
          <w:lang w:val="sv-SE"/>
        </w:rPr>
      </w:pPr>
    </w:p>
    <w:p w14:paraId="7D7DF3DE" w14:textId="77777777" w:rsidR="007975C7" w:rsidRPr="00AA0810" w:rsidRDefault="007975C7" w:rsidP="007975C7">
      <w:pPr>
        <w:rPr>
          <w:lang w:val="sv-SE"/>
        </w:rPr>
      </w:pPr>
    </w:p>
    <w:p w14:paraId="64019331" w14:textId="77777777" w:rsidR="007975C7" w:rsidRPr="00AA0810" w:rsidRDefault="007975C7" w:rsidP="007975C7">
      <w:pPr>
        <w:rPr>
          <w:lang w:val="sv-SE"/>
        </w:rPr>
      </w:pPr>
    </w:p>
    <w:p w14:paraId="2B78AF45" w14:textId="77777777" w:rsidR="007975C7" w:rsidRPr="00AA0810" w:rsidRDefault="007975C7" w:rsidP="007975C7">
      <w:pPr>
        <w:rPr>
          <w:lang w:val="sv-SE"/>
        </w:rPr>
      </w:pPr>
    </w:p>
    <w:p w14:paraId="4FE8B631" w14:textId="77777777" w:rsidR="007975C7" w:rsidRPr="00AA0810" w:rsidRDefault="007975C7" w:rsidP="007975C7">
      <w:pPr>
        <w:rPr>
          <w:lang w:val="sv-SE"/>
        </w:rPr>
      </w:pPr>
    </w:p>
    <w:p w14:paraId="2DA2649F" w14:textId="77777777" w:rsidR="007975C7" w:rsidRPr="00025FA8" w:rsidRDefault="007975C7" w:rsidP="007975C7">
      <w:pPr>
        <w:rPr>
          <w:lang w:val="sv-SE"/>
        </w:rPr>
      </w:pPr>
    </w:p>
    <w:p w14:paraId="4EC1F033" w14:textId="77777777" w:rsidR="00544F04" w:rsidRPr="007975C7" w:rsidRDefault="00544F04" w:rsidP="0024196B">
      <w:pPr>
        <w:rPr>
          <w:lang w:val="sv-SE"/>
        </w:rPr>
      </w:pPr>
    </w:p>
    <w:sectPr w:rsidR="00544F04" w:rsidRPr="007975C7" w:rsidSect="00951945">
      <w:headerReference w:type="default" r:id="rId8"/>
      <w:footerReference w:type="even" r:id="rId9"/>
      <w:footerReference w:type="default" r:id="rId10"/>
      <w:pgSz w:w="11906" w:h="16838"/>
      <w:pgMar w:top="1417" w:right="1417" w:bottom="1417"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74D38" w14:textId="77777777" w:rsidR="007F21A6" w:rsidRDefault="007F21A6" w:rsidP="008F73E7">
      <w:r>
        <w:separator/>
      </w:r>
    </w:p>
  </w:endnote>
  <w:endnote w:type="continuationSeparator" w:id="0">
    <w:p w14:paraId="41204BBC" w14:textId="77777777" w:rsidR="007F21A6" w:rsidRDefault="007F21A6" w:rsidP="008F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uisse Int'l">
    <w:altName w:val="Arial"/>
    <w:panose1 w:val="020B0504000000000000"/>
    <w:charset w:val="00"/>
    <w:family w:val="swiss"/>
    <w:notTrueType/>
    <w:pitch w:val="variable"/>
    <w:sig w:usb0="00002207" w:usb1="00000000" w:usb2="00000008" w:usb3="00000000" w:csb0="000000D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uisse Int'l Cond Bold">
    <w:altName w:val="Calibri"/>
    <w:panose1 w:val="020B0806000000000000"/>
    <w:charset w:val="00"/>
    <w:family w:val="swiss"/>
    <w:notTrueType/>
    <w:pitch w:val="variable"/>
    <w:sig w:usb0="A000007F" w:usb1="4000203B" w:usb2="00000000" w:usb3="00000000" w:csb0="00000093" w:csb1="00000000"/>
  </w:font>
  <w:font w:name="Suisse Int'l Mono">
    <w:altName w:val="Calibri"/>
    <w:panose1 w:val="020B0509000000000000"/>
    <w:charset w:val="00"/>
    <w:family w:val="modern"/>
    <w:notTrueType/>
    <w:pitch w:val="fixed"/>
    <w:sig w:usb0="A000003F" w:usb1="4000204A" w:usb2="00000000" w:usb3="00000000" w:csb0="00000093" w:csb1="00000000"/>
  </w:font>
  <w:font w:name="Suisse Works">
    <w:panose1 w:val="02020504060000000000"/>
    <w:charset w:val="00"/>
    <w:family w:val="roman"/>
    <w:notTrueType/>
    <w:pitch w:val="variable"/>
    <w:sig w:usb0="A000007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363364755"/>
      <w:docPartObj>
        <w:docPartGallery w:val="Page Numbers (Bottom of Page)"/>
        <w:docPartUnique/>
      </w:docPartObj>
    </w:sdtPr>
    <w:sdtEndPr>
      <w:rPr>
        <w:rStyle w:val="Sidnummer"/>
      </w:rPr>
    </w:sdtEndPr>
    <w:sdtContent>
      <w:p w14:paraId="317D2455" w14:textId="77777777" w:rsidR="008F73E7" w:rsidRDefault="008F73E7" w:rsidP="00A16A35">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28E79331" w14:textId="77777777" w:rsidR="008F73E7" w:rsidRDefault="008F73E7" w:rsidP="008F73E7">
    <w:pPr>
      <w:pStyle w:val="Sidfot"/>
      <w:ind w:right="360"/>
      <w:rPr>
        <w:rStyle w:val="Sidnummer"/>
      </w:rPr>
    </w:pPr>
  </w:p>
  <w:p w14:paraId="57068F1F" w14:textId="77777777" w:rsidR="00450489" w:rsidRDefault="00450489" w:rsidP="008F73E7">
    <w:pPr>
      <w:pStyle w:val="Sidfot"/>
      <w:rPr>
        <w:rStyle w:val="Sidnummer"/>
      </w:rPr>
    </w:pPr>
  </w:p>
  <w:p w14:paraId="31AD8DAD" w14:textId="77777777" w:rsidR="00450489" w:rsidRDefault="00450489" w:rsidP="008F73E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E8D0E" w14:textId="7791A9E9" w:rsidR="00450489" w:rsidRPr="008F73E7" w:rsidRDefault="00450489" w:rsidP="008F73E7">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BE48C" w14:textId="77777777" w:rsidR="007F21A6" w:rsidRDefault="007F21A6" w:rsidP="008F73E7">
      <w:r>
        <w:separator/>
      </w:r>
    </w:p>
  </w:footnote>
  <w:footnote w:type="continuationSeparator" w:id="0">
    <w:p w14:paraId="07408C84" w14:textId="77777777" w:rsidR="007F21A6" w:rsidRDefault="007F21A6" w:rsidP="008F7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2D3A8" w14:textId="2B22FFC0" w:rsidR="008F0ADD" w:rsidRDefault="008F0ADD" w:rsidP="008F0ADD">
    <w:pPr>
      <w:pStyle w:val="Sidhuvud"/>
      <w:jc w:val="right"/>
    </w:pPr>
    <w:r>
      <w:t>Vid inhyrning inom Serveringsavtalets område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20BFC"/>
    <w:multiLevelType w:val="hybridMultilevel"/>
    <w:tmpl w:val="C36EC3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0CF0C67"/>
    <w:multiLevelType w:val="hybridMultilevel"/>
    <w:tmpl w:val="6CE85A92"/>
    <w:lvl w:ilvl="0" w:tplc="5F4C7E7A">
      <w:numFmt w:val="bullet"/>
      <w:lvlText w:val="-"/>
      <w:lvlJc w:val="left"/>
      <w:pPr>
        <w:ind w:left="720" w:hanging="360"/>
      </w:pPr>
      <w:rPr>
        <w:rFonts w:ascii="Suisse Int'l" w:eastAsiaTheme="minorHAnsi" w:hAnsi="Suisse Int'l" w:cs="Suisse Int'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84B1B73"/>
    <w:multiLevelType w:val="hybridMultilevel"/>
    <w:tmpl w:val="CEDEAA9C"/>
    <w:lvl w:ilvl="0" w:tplc="A064A716">
      <w:start w:val="1"/>
      <w:numFmt w:val="decimal"/>
      <w:lvlText w:val="%1."/>
      <w:lvlJc w:val="left"/>
      <w:pPr>
        <w:ind w:left="720" w:hanging="360"/>
      </w:pPr>
      <w:rPr>
        <w:rFonts w:ascii="Suisse Int'l" w:eastAsiaTheme="minorHAnsi" w:hAnsi="Suisse Int'l" w:cs="Suisse Int'l"/>
        <w:sz w:val="1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FE12134"/>
    <w:multiLevelType w:val="hybridMultilevel"/>
    <w:tmpl w:val="02C6BACE"/>
    <w:lvl w:ilvl="0" w:tplc="82989D52">
      <w:start w:val="1"/>
      <w:numFmt w:val="bullet"/>
      <w:lvlText w:val="–"/>
      <w:lvlJc w:val="left"/>
      <w:pPr>
        <w:ind w:left="720" w:hanging="360"/>
      </w:pPr>
      <w:rPr>
        <w:rFonts w:ascii="Suisse Int'l" w:eastAsiaTheme="minorHAnsi" w:hAnsi="Suisse Int'l" w:cs="Suisse Int'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67508626">
    <w:abstractNumId w:val="1"/>
  </w:num>
  <w:num w:numId="2" w16cid:durableId="936401065">
    <w:abstractNumId w:val="0"/>
  </w:num>
  <w:num w:numId="3" w16cid:durableId="1413315316">
    <w:abstractNumId w:val="3"/>
  </w:num>
  <w:num w:numId="4" w16cid:durableId="1998611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C7"/>
    <w:rsid w:val="000614D0"/>
    <w:rsid w:val="0007298A"/>
    <w:rsid w:val="000816F5"/>
    <w:rsid w:val="00086A65"/>
    <w:rsid w:val="000C06C7"/>
    <w:rsid w:val="000D4405"/>
    <w:rsid w:val="0011140D"/>
    <w:rsid w:val="00127025"/>
    <w:rsid w:val="00130031"/>
    <w:rsid w:val="0013456A"/>
    <w:rsid w:val="00145255"/>
    <w:rsid w:val="00157DA1"/>
    <w:rsid w:val="0017525E"/>
    <w:rsid w:val="001A25EA"/>
    <w:rsid w:val="001B3D65"/>
    <w:rsid w:val="001B3F9C"/>
    <w:rsid w:val="001D6414"/>
    <w:rsid w:val="001E741D"/>
    <w:rsid w:val="001F78DF"/>
    <w:rsid w:val="00203D9C"/>
    <w:rsid w:val="002327A9"/>
    <w:rsid w:val="0024196B"/>
    <w:rsid w:val="002552DA"/>
    <w:rsid w:val="002739DA"/>
    <w:rsid w:val="0029127B"/>
    <w:rsid w:val="00295E33"/>
    <w:rsid w:val="002B103A"/>
    <w:rsid w:val="002E067D"/>
    <w:rsid w:val="002E0926"/>
    <w:rsid w:val="002F3926"/>
    <w:rsid w:val="002F4421"/>
    <w:rsid w:val="002F5CCE"/>
    <w:rsid w:val="003231A9"/>
    <w:rsid w:val="003B1780"/>
    <w:rsid w:val="00407212"/>
    <w:rsid w:val="00414144"/>
    <w:rsid w:val="00415032"/>
    <w:rsid w:val="00417C65"/>
    <w:rsid w:val="00450489"/>
    <w:rsid w:val="00456930"/>
    <w:rsid w:val="004A04F3"/>
    <w:rsid w:val="004E3C56"/>
    <w:rsid w:val="0050738F"/>
    <w:rsid w:val="005109F2"/>
    <w:rsid w:val="00522025"/>
    <w:rsid w:val="00544F04"/>
    <w:rsid w:val="00564A07"/>
    <w:rsid w:val="0057363A"/>
    <w:rsid w:val="006044F6"/>
    <w:rsid w:val="0062475A"/>
    <w:rsid w:val="00670528"/>
    <w:rsid w:val="00684827"/>
    <w:rsid w:val="006901F5"/>
    <w:rsid w:val="006A31D3"/>
    <w:rsid w:val="006C189C"/>
    <w:rsid w:val="007059AA"/>
    <w:rsid w:val="007515EA"/>
    <w:rsid w:val="00753A05"/>
    <w:rsid w:val="00785085"/>
    <w:rsid w:val="007975C7"/>
    <w:rsid w:val="007A6F04"/>
    <w:rsid w:val="007D6CEA"/>
    <w:rsid w:val="007F21A6"/>
    <w:rsid w:val="00806821"/>
    <w:rsid w:val="008317CD"/>
    <w:rsid w:val="00833EB7"/>
    <w:rsid w:val="00847C09"/>
    <w:rsid w:val="00883A76"/>
    <w:rsid w:val="008A1FC3"/>
    <w:rsid w:val="008D5966"/>
    <w:rsid w:val="008F0ADD"/>
    <w:rsid w:val="008F73E7"/>
    <w:rsid w:val="00901EFE"/>
    <w:rsid w:val="00927CDE"/>
    <w:rsid w:val="00940BCF"/>
    <w:rsid w:val="00951945"/>
    <w:rsid w:val="00962834"/>
    <w:rsid w:val="00962EB5"/>
    <w:rsid w:val="009A6505"/>
    <w:rsid w:val="009B0C9E"/>
    <w:rsid w:val="009E2D28"/>
    <w:rsid w:val="00A0716E"/>
    <w:rsid w:val="00A10ECB"/>
    <w:rsid w:val="00A16EED"/>
    <w:rsid w:val="00A27D27"/>
    <w:rsid w:val="00A64458"/>
    <w:rsid w:val="00A6500D"/>
    <w:rsid w:val="00A957A6"/>
    <w:rsid w:val="00AA0810"/>
    <w:rsid w:val="00AD7B1F"/>
    <w:rsid w:val="00B0647B"/>
    <w:rsid w:val="00B24338"/>
    <w:rsid w:val="00B27DCA"/>
    <w:rsid w:val="00B50E08"/>
    <w:rsid w:val="00B53489"/>
    <w:rsid w:val="00B53FD1"/>
    <w:rsid w:val="00BB4550"/>
    <w:rsid w:val="00BC3F38"/>
    <w:rsid w:val="00BD0E2E"/>
    <w:rsid w:val="00BD38DA"/>
    <w:rsid w:val="00BE2686"/>
    <w:rsid w:val="00BE40EF"/>
    <w:rsid w:val="00C04D2A"/>
    <w:rsid w:val="00C110D0"/>
    <w:rsid w:val="00C113D7"/>
    <w:rsid w:val="00C55DD3"/>
    <w:rsid w:val="00C635BB"/>
    <w:rsid w:val="00C934E5"/>
    <w:rsid w:val="00C972E6"/>
    <w:rsid w:val="00CA7EE3"/>
    <w:rsid w:val="00CB2061"/>
    <w:rsid w:val="00CC5472"/>
    <w:rsid w:val="00CE4222"/>
    <w:rsid w:val="00CF43EE"/>
    <w:rsid w:val="00CF6313"/>
    <w:rsid w:val="00D142A7"/>
    <w:rsid w:val="00D4110E"/>
    <w:rsid w:val="00D4597B"/>
    <w:rsid w:val="00D5248A"/>
    <w:rsid w:val="00D853E2"/>
    <w:rsid w:val="00DB0B58"/>
    <w:rsid w:val="00DC3867"/>
    <w:rsid w:val="00DC6A6E"/>
    <w:rsid w:val="00DC6AED"/>
    <w:rsid w:val="00DE08CD"/>
    <w:rsid w:val="00DF5692"/>
    <w:rsid w:val="00E37457"/>
    <w:rsid w:val="00E440E0"/>
    <w:rsid w:val="00F10F40"/>
    <w:rsid w:val="00F35CE2"/>
    <w:rsid w:val="00F51084"/>
    <w:rsid w:val="00F80CF5"/>
    <w:rsid w:val="00FB66FF"/>
    <w:rsid w:val="00FD59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CAC3F"/>
  <w15:chartTrackingRefBased/>
  <w15:docId w15:val="{BEC36047-A5A5-4F15-BB39-DAFEADE3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5C7"/>
    <w:pPr>
      <w:jc w:val="both"/>
    </w:pPr>
    <w:rPr>
      <w:rFonts w:ascii="Suisse Int'l" w:hAnsi="Suisse Int'l" w:cs="Suisse Int'l"/>
      <w:sz w:val="20"/>
      <w:szCs w:val="20"/>
      <w:lang w:val="en-US"/>
    </w:rPr>
  </w:style>
  <w:style w:type="paragraph" w:styleId="Rubrik1">
    <w:name w:val="heading 1"/>
    <w:basedOn w:val="Rubrik"/>
    <w:next w:val="Normal"/>
    <w:link w:val="Rubrik1Char"/>
    <w:uiPriority w:val="9"/>
    <w:qFormat/>
    <w:rsid w:val="008F73E7"/>
    <w:pPr>
      <w:outlineLvl w:val="0"/>
    </w:pPr>
    <w:rPr>
      <w:sz w:val="36"/>
      <w:szCs w:val="22"/>
    </w:rPr>
  </w:style>
  <w:style w:type="paragraph" w:styleId="Rubrik2">
    <w:name w:val="heading 2"/>
    <w:basedOn w:val="Normal"/>
    <w:next w:val="Normal"/>
    <w:link w:val="Rubrik2Char"/>
    <w:uiPriority w:val="9"/>
    <w:unhideWhenUsed/>
    <w:rsid w:val="008F73E7"/>
    <w:pPr>
      <w:outlineLvl w:val="1"/>
    </w:pPr>
    <w:rPr>
      <w:rFonts w:ascii="Suisse Int'l Cond Bold" w:hAnsi="Suisse Int'l Cond Bold"/>
      <w:sz w:val="24"/>
      <w:szCs w:val="24"/>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450489"/>
    <w:pPr>
      <w:tabs>
        <w:tab w:val="center" w:pos="4536"/>
        <w:tab w:val="right" w:pos="9072"/>
      </w:tabs>
    </w:pPr>
    <w:rPr>
      <w:lang w:val="sv-SE"/>
    </w:rPr>
  </w:style>
  <w:style w:type="character" w:customStyle="1" w:styleId="SidhuvudChar">
    <w:name w:val="Sidhuvud Char"/>
    <w:basedOn w:val="Standardstycketeckensnitt"/>
    <w:link w:val="Sidhuvud"/>
    <w:rsid w:val="00450489"/>
  </w:style>
  <w:style w:type="paragraph" w:styleId="Sidfot">
    <w:name w:val="footer"/>
    <w:basedOn w:val="Normal"/>
    <w:link w:val="SidfotChar"/>
    <w:uiPriority w:val="99"/>
    <w:unhideWhenUsed/>
    <w:rsid w:val="008F73E7"/>
    <w:rPr>
      <w:rFonts w:ascii="Suisse Int'l Mono" w:hAnsi="Suisse Int'l Mono"/>
      <w:sz w:val="16"/>
      <w:szCs w:val="16"/>
      <w:lang w:val="sv-SE"/>
    </w:rPr>
  </w:style>
  <w:style w:type="character" w:customStyle="1" w:styleId="SidfotChar">
    <w:name w:val="Sidfot Char"/>
    <w:basedOn w:val="Standardstycketeckensnitt"/>
    <w:link w:val="Sidfot"/>
    <w:uiPriority w:val="99"/>
    <w:rsid w:val="008F73E7"/>
    <w:rPr>
      <w:rFonts w:ascii="Suisse Int'l Mono" w:hAnsi="Suisse Int'l Mono" w:cs="Suisse Int'l"/>
      <w:noProof/>
      <w:sz w:val="16"/>
      <w:szCs w:val="16"/>
      <w:lang w:val="en-US"/>
    </w:rPr>
  </w:style>
  <w:style w:type="paragraph" w:styleId="Ingetavstnd">
    <w:name w:val="No Spacing"/>
    <w:uiPriority w:val="1"/>
    <w:rsid w:val="00450489"/>
    <w:rPr>
      <w:rFonts w:eastAsiaTheme="minorEastAsia"/>
      <w:sz w:val="22"/>
      <w:szCs w:val="22"/>
      <w:lang w:val="en-US" w:eastAsia="zh-CN"/>
    </w:rPr>
  </w:style>
  <w:style w:type="character" w:styleId="Sidnummer">
    <w:name w:val="page number"/>
    <w:basedOn w:val="Standardstycketeckensnitt"/>
    <w:uiPriority w:val="99"/>
    <w:semiHidden/>
    <w:unhideWhenUsed/>
    <w:rsid w:val="00450489"/>
  </w:style>
  <w:style w:type="paragraph" w:styleId="Rubrik">
    <w:name w:val="Title"/>
    <w:aliases w:val="Huvudrubrik"/>
    <w:basedOn w:val="Normal"/>
    <w:next w:val="Normal"/>
    <w:link w:val="RubrikChar"/>
    <w:uiPriority w:val="10"/>
    <w:qFormat/>
    <w:rsid w:val="00417C65"/>
    <w:pPr>
      <w:spacing w:line="288" w:lineRule="auto"/>
    </w:pPr>
    <w:rPr>
      <w:rFonts w:ascii="Suisse Int'l Cond Bold" w:hAnsi="Suisse Int'l Cond Bold"/>
      <w:sz w:val="48"/>
      <w:szCs w:val="32"/>
      <w:lang w:val="sv-SE"/>
    </w:rPr>
  </w:style>
  <w:style w:type="character" w:customStyle="1" w:styleId="RubrikChar">
    <w:name w:val="Rubrik Char"/>
    <w:aliases w:val="Huvudrubrik Char"/>
    <w:basedOn w:val="Standardstycketeckensnitt"/>
    <w:link w:val="Rubrik"/>
    <w:uiPriority w:val="10"/>
    <w:rsid w:val="00417C65"/>
    <w:rPr>
      <w:rFonts w:ascii="Suisse Int'l Cond Bold" w:hAnsi="Suisse Int'l Cond Bold" w:cs="Suisse Int'l"/>
      <w:noProof/>
      <w:sz w:val="48"/>
      <w:szCs w:val="32"/>
    </w:rPr>
  </w:style>
  <w:style w:type="character" w:customStyle="1" w:styleId="Rubrik1Char">
    <w:name w:val="Rubrik 1 Char"/>
    <w:basedOn w:val="Standardstycketeckensnitt"/>
    <w:link w:val="Rubrik1"/>
    <w:uiPriority w:val="9"/>
    <w:rsid w:val="008F73E7"/>
    <w:rPr>
      <w:rFonts w:ascii="Suisse Int'l Cond Bold" w:hAnsi="Suisse Int'l Cond Bold" w:cs="Suisse Int'l"/>
      <w:noProof/>
      <w:sz w:val="36"/>
      <w:szCs w:val="22"/>
      <w:lang w:val="en-GB"/>
    </w:rPr>
  </w:style>
  <w:style w:type="character" w:styleId="Stark">
    <w:name w:val="Strong"/>
    <w:uiPriority w:val="22"/>
    <w:rsid w:val="008F73E7"/>
    <w:rPr>
      <w:b/>
      <w:bCs/>
      <w:lang w:val="en-GB"/>
    </w:rPr>
  </w:style>
  <w:style w:type="character" w:customStyle="1" w:styleId="Rubrik2Char">
    <w:name w:val="Rubrik 2 Char"/>
    <w:basedOn w:val="Standardstycketeckensnitt"/>
    <w:link w:val="Rubrik2"/>
    <w:uiPriority w:val="9"/>
    <w:rsid w:val="008F73E7"/>
    <w:rPr>
      <w:rFonts w:ascii="Suisse Int'l Cond Bold" w:hAnsi="Suisse Int'l Cond Bold" w:cs="Suisse Int'l"/>
      <w:noProof/>
      <w:lang w:val="fr-FR"/>
    </w:rPr>
  </w:style>
  <w:style w:type="character" w:styleId="Diskretbetoning">
    <w:name w:val="Subtle Emphasis"/>
    <w:uiPriority w:val="19"/>
    <w:rsid w:val="008F73E7"/>
    <w:rPr>
      <w:i/>
      <w:iCs/>
    </w:rPr>
  </w:style>
  <w:style w:type="character" w:styleId="Betoning">
    <w:name w:val="Emphasis"/>
    <w:basedOn w:val="Diskretbetoning"/>
    <w:uiPriority w:val="20"/>
    <w:rsid w:val="008F73E7"/>
    <w:rPr>
      <w:i/>
      <w:iCs/>
    </w:rPr>
  </w:style>
  <w:style w:type="character" w:styleId="Starkbetoning">
    <w:name w:val="Intense Emphasis"/>
    <w:basedOn w:val="Betoning"/>
    <w:uiPriority w:val="21"/>
    <w:rsid w:val="00F80CF5"/>
    <w:rPr>
      <w:i/>
      <w:iCs/>
      <w:color w:val="B8A8D1" w:themeColor="accent1"/>
      <w:lang w:val="sv-SE"/>
    </w:rPr>
  </w:style>
  <w:style w:type="character" w:styleId="Bokenstitel">
    <w:name w:val="Book Title"/>
    <w:uiPriority w:val="33"/>
    <w:rsid w:val="00C972E6"/>
  </w:style>
  <w:style w:type="paragraph" w:styleId="Citat">
    <w:name w:val="Quote"/>
    <w:basedOn w:val="Normal"/>
    <w:next w:val="Normal"/>
    <w:link w:val="CitatChar"/>
    <w:uiPriority w:val="29"/>
    <w:qFormat/>
    <w:rsid w:val="00F35CE2"/>
    <w:rPr>
      <w:rFonts w:ascii="Suisse Works" w:hAnsi="Suisse Works"/>
      <w:lang w:val="sv-SE"/>
    </w:rPr>
  </w:style>
  <w:style w:type="character" w:customStyle="1" w:styleId="CitatChar">
    <w:name w:val="Citat Char"/>
    <w:basedOn w:val="Standardstycketeckensnitt"/>
    <w:link w:val="Citat"/>
    <w:uiPriority w:val="29"/>
    <w:rsid w:val="00F35CE2"/>
    <w:rPr>
      <w:rFonts w:ascii="Suisse Works" w:hAnsi="Suisse Works" w:cs="Suisse Int'l"/>
      <w:noProof/>
      <w:sz w:val="20"/>
      <w:szCs w:val="20"/>
      <w:lang w:val="en-US"/>
    </w:rPr>
  </w:style>
  <w:style w:type="paragraph" w:styleId="Underrubrik">
    <w:name w:val="Subtitle"/>
    <w:basedOn w:val="Rubrik2"/>
    <w:next w:val="Normal"/>
    <w:link w:val="UnderrubrikChar"/>
    <w:uiPriority w:val="11"/>
    <w:qFormat/>
    <w:rsid w:val="00B50E08"/>
  </w:style>
  <w:style w:type="character" w:customStyle="1" w:styleId="UnderrubrikChar">
    <w:name w:val="Underrubrik Char"/>
    <w:basedOn w:val="Standardstycketeckensnitt"/>
    <w:link w:val="Underrubrik"/>
    <w:uiPriority w:val="11"/>
    <w:rsid w:val="00B50E08"/>
    <w:rPr>
      <w:rFonts w:ascii="Suisse Int'l Cond Bold" w:hAnsi="Suisse Int'l Cond Bold" w:cs="Suisse Int'l"/>
      <w:noProof/>
      <w:lang w:val="fr-FR"/>
    </w:rPr>
  </w:style>
  <w:style w:type="paragraph" w:styleId="Starktcitat">
    <w:name w:val="Intense Quote"/>
    <w:basedOn w:val="Citat"/>
    <w:next w:val="Normal"/>
    <w:link w:val="StarktcitatChar"/>
    <w:uiPriority w:val="30"/>
    <w:rsid w:val="00F80CF5"/>
    <w:rPr>
      <w:i/>
      <w:iCs/>
      <w:color w:val="000000" w:themeColor="text1"/>
    </w:rPr>
  </w:style>
  <w:style w:type="character" w:customStyle="1" w:styleId="StarktcitatChar">
    <w:name w:val="Starkt citat Char"/>
    <w:basedOn w:val="Standardstycketeckensnitt"/>
    <w:link w:val="Starktcitat"/>
    <w:uiPriority w:val="30"/>
    <w:rsid w:val="00F80CF5"/>
    <w:rPr>
      <w:rFonts w:ascii="Suisse Works" w:hAnsi="Suisse Works" w:cs="Suisse Int'l"/>
      <w:i/>
      <w:iCs/>
      <w:noProof/>
      <w:color w:val="000000" w:themeColor="text1"/>
      <w:sz w:val="20"/>
      <w:szCs w:val="20"/>
      <w:lang w:val="en-US"/>
    </w:rPr>
  </w:style>
  <w:style w:type="character" w:styleId="Diskretreferens">
    <w:name w:val="Subtle Reference"/>
    <w:basedOn w:val="Standardstycketeckensnitt"/>
    <w:uiPriority w:val="31"/>
    <w:rsid w:val="00C972E6"/>
    <w:rPr>
      <w:smallCaps/>
      <w:color w:val="5A5A5A" w:themeColor="text1" w:themeTint="A5"/>
    </w:rPr>
  </w:style>
  <w:style w:type="paragraph" w:customStyle="1" w:styleId="Siffror">
    <w:name w:val="Siffror"/>
    <w:basedOn w:val="Normal"/>
    <w:qFormat/>
    <w:rsid w:val="0024196B"/>
    <w:rPr>
      <w:rFonts w:ascii="Suisse Int'l Mono" w:hAnsi="Suisse Int'l Mono"/>
      <w:color w:val="000000" w:themeColor="text1"/>
      <w:sz w:val="16"/>
      <w:lang w:val="sv-SE"/>
    </w:rPr>
  </w:style>
  <w:style w:type="paragraph" w:styleId="Liststycke">
    <w:name w:val="List Paragraph"/>
    <w:basedOn w:val="Normal"/>
    <w:uiPriority w:val="34"/>
    <w:rsid w:val="002F4421"/>
    <w:pPr>
      <w:ind w:left="720"/>
      <w:contextualSpacing/>
    </w:pPr>
    <w:rPr>
      <w:lang w:val="sv-SE"/>
    </w:rPr>
  </w:style>
  <w:style w:type="paragraph" w:styleId="Fotnotstext">
    <w:name w:val="footnote text"/>
    <w:basedOn w:val="Normal"/>
    <w:link w:val="FotnotstextChar"/>
    <w:semiHidden/>
    <w:rsid w:val="001A25EA"/>
    <w:pPr>
      <w:tabs>
        <w:tab w:val="left" w:pos="397"/>
        <w:tab w:val="left" w:pos="851"/>
        <w:tab w:val="left" w:pos="1418"/>
        <w:tab w:val="left" w:pos="2552"/>
        <w:tab w:val="left" w:pos="3969"/>
        <w:tab w:val="left" w:pos="5103"/>
        <w:tab w:val="left" w:pos="6521"/>
        <w:tab w:val="left" w:pos="7371"/>
        <w:tab w:val="left" w:pos="7655"/>
      </w:tabs>
      <w:jc w:val="left"/>
    </w:pPr>
    <w:rPr>
      <w:rFonts w:ascii="Arial" w:eastAsia="Times New Roman" w:hAnsi="Arial" w:cs="Times New Roman"/>
      <w:lang w:val="sv-SE" w:eastAsia="sv-SE"/>
    </w:rPr>
  </w:style>
  <w:style w:type="character" w:customStyle="1" w:styleId="FotnotstextChar">
    <w:name w:val="Fotnotstext Char"/>
    <w:basedOn w:val="Standardstycketeckensnitt"/>
    <w:link w:val="Fotnotstext"/>
    <w:semiHidden/>
    <w:rsid w:val="001A25EA"/>
    <w:rPr>
      <w:rFonts w:ascii="Arial" w:eastAsia="Times New Roman" w:hAnsi="Arial" w:cs="Times New Roman"/>
      <w:sz w:val="20"/>
      <w:szCs w:val="20"/>
      <w:lang w:eastAsia="sv-SE"/>
    </w:rPr>
  </w:style>
  <w:style w:type="character" w:styleId="Fotnotsreferens">
    <w:name w:val="footnote reference"/>
    <w:basedOn w:val="Standardstycketeckensnitt"/>
    <w:uiPriority w:val="99"/>
    <w:semiHidden/>
    <w:unhideWhenUsed/>
    <w:rsid w:val="00DC6A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Färger">
  <a:themeElements>
    <a:clrScheme name="Livsmedelsföretagen_colors">
      <a:dk1>
        <a:sysClr val="windowText" lastClr="000000"/>
      </a:dk1>
      <a:lt1>
        <a:sysClr val="window" lastClr="FFFFFF"/>
      </a:lt1>
      <a:dk2>
        <a:srgbClr val="007045"/>
      </a:dk2>
      <a:lt2>
        <a:srgbClr val="E0C7A3"/>
      </a:lt2>
      <a:accent1>
        <a:srgbClr val="B8A8D1"/>
      </a:accent1>
      <a:accent2>
        <a:srgbClr val="FF7300"/>
      </a:accent2>
      <a:accent3>
        <a:srgbClr val="2173B5"/>
      </a:accent3>
      <a:accent4>
        <a:srgbClr val="EB4230"/>
      </a:accent4>
      <a:accent5>
        <a:srgbClr val="EDC7C9"/>
      </a:accent5>
      <a:accent6>
        <a:srgbClr val="CFD9E3"/>
      </a:accent6>
      <a:hlink>
        <a:srgbClr val="2173B5"/>
      </a:hlink>
      <a:folHlink>
        <a:srgbClr val="EB4230"/>
      </a:folHlink>
    </a:clrScheme>
    <a:fontScheme name="Anpassat 1">
      <a:majorFont>
        <a:latin typeface="Suisse Int'l Cond Bold"/>
        <a:ea typeface=""/>
        <a:cs typeface=""/>
      </a:majorFont>
      <a:minorFont>
        <a:latin typeface="Suisse Int'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TemaFärger" id="{B7FAC13A-3491-C549-9924-57219E115BB6}" vid="{56561EC5-C1DE-1346-8DC9-BF231F0FC85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80FAD-F12F-BC4E-BBE5-CE8A06ED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2014</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Linnéa, Ceréus</dc:creator>
  <cp:keywords/>
  <dc:description/>
  <cp:lastModifiedBy>Linnéa Eriksson</cp:lastModifiedBy>
  <cp:revision>2</cp:revision>
  <dcterms:created xsi:type="dcterms:W3CDTF">2024-09-02T05:59:00Z</dcterms:created>
  <dcterms:modified xsi:type="dcterms:W3CDTF">2024-09-02T05:59:00Z</dcterms:modified>
</cp:coreProperties>
</file>